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E60D8DB" w14:textId="4515845C" w:rsidR="00941D80" w:rsidRPr="00941D80" w:rsidRDefault="00941D80" w:rsidP="00941D80">
      <w:pPr>
        <w:spacing w:after="0" w:line="240" w:lineRule="auto"/>
        <w:jc w:val="right"/>
        <w:rPr>
          <w:rFonts w:ascii="Arial" w:eastAsia="Times New Roman" w:hAnsi="Arial" w:cs="Arial"/>
          <w:color w:val="000000"/>
        </w:rPr>
      </w:pPr>
      <w:r w:rsidRPr="00941D80">
        <w:rPr>
          <w:rFonts w:ascii="Arial" w:eastAsia="Times New Roman" w:hAnsi="Arial" w:cs="Arial"/>
          <w:color w:val="000000"/>
        </w:rPr>
        <w:t>Mandy Lambert</w:t>
      </w:r>
    </w:p>
    <w:p w14:paraId="658396BC" w14:textId="0A917F47" w:rsidR="00941D80" w:rsidRPr="00941D80" w:rsidRDefault="00941D80" w:rsidP="00941D80">
      <w:pPr>
        <w:spacing w:after="0" w:line="240" w:lineRule="auto"/>
        <w:jc w:val="right"/>
        <w:rPr>
          <w:rFonts w:ascii="Arial" w:eastAsia="Times New Roman" w:hAnsi="Arial" w:cs="Arial"/>
          <w:color w:val="000000"/>
        </w:rPr>
      </w:pPr>
      <w:r w:rsidRPr="00941D80">
        <w:rPr>
          <w:rFonts w:ascii="Arial" w:eastAsia="Times New Roman" w:hAnsi="Arial" w:cs="Arial"/>
          <w:color w:val="000000"/>
        </w:rPr>
        <w:t>January 24, 2021</w:t>
      </w:r>
    </w:p>
    <w:p w14:paraId="7B042DD7" w14:textId="27A54F03" w:rsidR="00941D80" w:rsidRDefault="00941D80" w:rsidP="00941D80">
      <w:pPr>
        <w:spacing w:after="0" w:line="240" w:lineRule="auto"/>
        <w:jc w:val="right"/>
        <w:rPr>
          <w:rFonts w:ascii="Arial" w:eastAsia="Times New Roman" w:hAnsi="Arial" w:cs="Arial"/>
          <w:color w:val="000000"/>
        </w:rPr>
      </w:pPr>
      <w:r w:rsidRPr="00941D80">
        <w:rPr>
          <w:rFonts w:ascii="Arial" w:eastAsia="Times New Roman" w:hAnsi="Arial" w:cs="Arial"/>
          <w:color w:val="000000"/>
        </w:rPr>
        <w:t>EDCI 569 Introduction to Elearning</w:t>
      </w:r>
      <w:r w:rsidRPr="00941D80">
        <w:rPr>
          <w:rFonts w:ascii="Arial" w:eastAsia="Times New Roman" w:hAnsi="Arial" w:cs="Arial"/>
          <w:color w:val="000000"/>
        </w:rPr>
        <w:br/>
        <w:t>Dr. Sharon Taylor</w:t>
      </w:r>
    </w:p>
    <w:p w14:paraId="1493C66C" w14:textId="77777777" w:rsidR="00941D80" w:rsidRDefault="00941D80" w:rsidP="00941D80">
      <w:pPr>
        <w:spacing w:after="0" w:line="240" w:lineRule="auto"/>
        <w:rPr>
          <w:rFonts w:ascii="Arial" w:eastAsia="Times New Roman" w:hAnsi="Arial" w:cs="Arial"/>
          <w:b/>
          <w:bCs/>
          <w:color w:val="000000"/>
        </w:rPr>
      </w:pPr>
    </w:p>
    <w:p w14:paraId="7A2240A5" w14:textId="7A0008DC"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b/>
          <w:bCs/>
          <w:color w:val="000000"/>
        </w:rPr>
        <w:t>Project Information</w:t>
      </w:r>
    </w:p>
    <w:tbl>
      <w:tblPr>
        <w:tblW w:w="0" w:type="auto"/>
        <w:tblCellMar>
          <w:top w:w="15" w:type="dxa"/>
          <w:left w:w="15" w:type="dxa"/>
          <w:bottom w:w="15" w:type="dxa"/>
          <w:right w:w="15" w:type="dxa"/>
        </w:tblCellMar>
        <w:tblLook w:val="04A0" w:firstRow="1" w:lastRow="0" w:firstColumn="1" w:lastColumn="0" w:noHBand="0" w:noVBand="1"/>
      </w:tblPr>
      <w:tblGrid>
        <w:gridCol w:w="1489"/>
        <w:gridCol w:w="7861"/>
      </w:tblGrid>
      <w:tr w:rsidR="00941D80" w:rsidRPr="00941D80" w14:paraId="39C040C9" w14:textId="77777777" w:rsidTr="00941D80">
        <w:trPr>
          <w:trHeight w:val="485"/>
        </w:trPr>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0F16E6F7"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Project Title:</w:t>
            </w:r>
          </w:p>
        </w:tc>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7CA7504B"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 xml:space="preserve"> Creating Business Value Through Data Analysis Training</w:t>
            </w:r>
          </w:p>
        </w:tc>
      </w:tr>
      <w:tr w:rsidR="00941D80" w:rsidRPr="00941D80" w14:paraId="1C65785D" w14:textId="77777777" w:rsidTr="00941D80">
        <w:trPr>
          <w:trHeight w:val="485"/>
        </w:trPr>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1F823C75"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Project Description:</w:t>
            </w:r>
          </w:p>
        </w:tc>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62561B62" w14:textId="0FED3481" w:rsidR="00941D80" w:rsidRPr="00941D80" w:rsidRDefault="00EA04AF" w:rsidP="00941D80">
            <w:pPr>
              <w:spacing w:after="0" w:line="240" w:lineRule="auto"/>
              <w:rPr>
                <w:rFonts w:ascii="Times New Roman" w:eastAsia="Times New Roman" w:hAnsi="Times New Roman" w:cs="Times New Roman"/>
                <w:sz w:val="24"/>
                <w:szCs w:val="24"/>
              </w:rPr>
            </w:pPr>
            <w:r>
              <w:rPr>
                <w:rFonts w:ascii="Arial" w:eastAsia="Times New Roman" w:hAnsi="Arial" w:cs="Arial"/>
                <w:color w:val="000000"/>
              </w:rPr>
              <w:t>This project will be a concise, interactive, and engaging module to help new employees quickly learn best practices of business data analysis. This project will give users information, examples, resources, and application opportunities to be able to use these principles on the job and bring value to their companies. It is applicable to any industry that uses data analysis.</w:t>
            </w:r>
          </w:p>
        </w:tc>
      </w:tr>
      <w:tr w:rsidR="00941D80" w:rsidRPr="00941D80" w14:paraId="3F60B443" w14:textId="77777777" w:rsidTr="00941D80">
        <w:trPr>
          <w:trHeight w:val="485"/>
        </w:trPr>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7BC741A0"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Gap Analysis:</w:t>
            </w:r>
          </w:p>
        </w:tc>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1DCDE1F3" w14:textId="77777777" w:rsidR="00E10B07" w:rsidRDefault="00941D80" w:rsidP="00941D80">
            <w:pPr>
              <w:spacing w:after="0" w:line="240" w:lineRule="auto"/>
              <w:rPr>
                <w:rFonts w:ascii="Arial" w:eastAsia="Times New Roman" w:hAnsi="Arial" w:cs="Arial"/>
                <w:color w:val="000000"/>
              </w:rPr>
            </w:pPr>
            <w:r w:rsidRPr="00941D80">
              <w:rPr>
                <w:rFonts w:ascii="Arial" w:eastAsia="Times New Roman" w:hAnsi="Arial" w:cs="Arial"/>
                <w:color w:val="000000"/>
              </w:rPr>
              <w:t xml:space="preserve">Many new employees are tasked with doing basic data analysis to support business goals. They often have not had to do this before and there is a learning curve to providing the best value through analysis. There are several best practices that often are only gained after years of experience. Some examples include: </w:t>
            </w:r>
          </w:p>
          <w:p w14:paraId="63388782" w14:textId="2019E324" w:rsidR="00E10B07" w:rsidRDefault="00E10B07" w:rsidP="00E10B07">
            <w:pPr>
              <w:pStyle w:val="ListParagraph"/>
              <w:numPr>
                <w:ilvl w:val="0"/>
                <w:numId w:val="4"/>
              </w:numPr>
              <w:spacing w:after="0" w:line="240" w:lineRule="auto"/>
              <w:rPr>
                <w:rFonts w:ascii="Arial" w:eastAsia="Times New Roman" w:hAnsi="Arial" w:cs="Arial"/>
                <w:color w:val="000000"/>
              </w:rPr>
            </w:pPr>
            <w:r>
              <w:rPr>
                <w:rFonts w:ascii="Arial" w:eastAsia="Times New Roman" w:hAnsi="Arial" w:cs="Arial"/>
                <w:color w:val="000000"/>
              </w:rPr>
              <w:t>U</w:t>
            </w:r>
            <w:r w:rsidR="00941D80" w:rsidRPr="00E10B07">
              <w:rPr>
                <w:rFonts w:ascii="Arial" w:eastAsia="Times New Roman" w:hAnsi="Arial" w:cs="Arial"/>
                <w:color w:val="000000"/>
              </w:rPr>
              <w:t>nderstanding the context of the data for the business’ goal</w:t>
            </w:r>
          </w:p>
          <w:p w14:paraId="2C9DA86D" w14:textId="77777777" w:rsidR="00E10B07" w:rsidRDefault="00E10B07" w:rsidP="00E10B07">
            <w:pPr>
              <w:pStyle w:val="ListParagraph"/>
              <w:numPr>
                <w:ilvl w:val="0"/>
                <w:numId w:val="4"/>
              </w:numPr>
              <w:spacing w:after="0" w:line="240" w:lineRule="auto"/>
              <w:rPr>
                <w:rFonts w:ascii="Arial" w:eastAsia="Times New Roman" w:hAnsi="Arial" w:cs="Arial"/>
                <w:color w:val="000000"/>
              </w:rPr>
            </w:pPr>
            <w:r>
              <w:rPr>
                <w:rFonts w:ascii="Arial" w:eastAsia="Times New Roman" w:hAnsi="Arial" w:cs="Arial"/>
                <w:color w:val="000000"/>
              </w:rPr>
              <w:t>D</w:t>
            </w:r>
            <w:r w:rsidR="00941D80" w:rsidRPr="00E10B07">
              <w:rPr>
                <w:rFonts w:ascii="Arial" w:eastAsia="Times New Roman" w:hAnsi="Arial" w:cs="Arial"/>
                <w:color w:val="000000"/>
              </w:rPr>
              <w:t>etermining what the range of normal values are in a report to quickly spot anomalies or errors</w:t>
            </w:r>
          </w:p>
          <w:p w14:paraId="08BE8550" w14:textId="77777777" w:rsidR="00E10B07" w:rsidRDefault="00E10B07" w:rsidP="00E10B07">
            <w:pPr>
              <w:pStyle w:val="ListParagraph"/>
              <w:numPr>
                <w:ilvl w:val="0"/>
                <w:numId w:val="4"/>
              </w:numPr>
              <w:spacing w:after="0" w:line="240" w:lineRule="auto"/>
              <w:rPr>
                <w:rFonts w:ascii="Arial" w:eastAsia="Times New Roman" w:hAnsi="Arial" w:cs="Arial"/>
                <w:color w:val="000000"/>
              </w:rPr>
            </w:pPr>
            <w:r>
              <w:rPr>
                <w:rFonts w:ascii="Arial" w:eastAsia="Times New Roman" w:hAnsi="Arial" w:cs="Arial"/>
                <w:color w:val="000000"/>
              </w:rPr>
              <w:t>A</w:t>
            </w:r>
            <w:r w:rsidR="00941D80" w:rsidRPr="00E10B07">
              <w:rPr>
                <w:rFonts w:ascii="Arial" w:eastAsia="Times New Roman" w:hAnsi="Arial" w:cs="Arial"/>
                <w:color w:val="000000"/>
              </w:rPr>
              <w:t>sking knowledgeable coworkers/managers about if there are any aspects of the data that must be added or excluded</w:t>
            </w:r>
          </w:p>
          <w:p w14:paraId="209EF3C2" w14:textId="77777777" w:rsidR="00E10B07" w:rsidRDefault="00E10B07" w:rsidP="00E10B07">
            <w:pPr>
              <w:pStyle w:val="ListParagraph"/>
              <w:numPr>
                <w:ilvl w:val="0"/>
                <w:numId w:val="4"/>
              </w:numPr>
              <w:spacing w:after="0" w:line="240" w:lineRule="auto"/>
              <w:rPr>
                <w:rFonts w:ascii="Arial" w:eastAsia="Times New Roman" w:hAnsi="Arial" w:cs="Arial"/>
                <w:color w:val="000000"/>
              </w:rPr>
            </w:pPr>
            <w:r>
              <w:rPr>
                <w:rFonts w:ascii="Arial" w:eastAsia="Times New Roman" w:hAnsi="Arial" w:cs="Arial"/>
                <w:color w:val="000000"/>
              </w:rPr>
              <w:t>C</w:t>
            </w:r>
            <w:r w:rsidR="00941D80" w:rsidRPr="00E10B07">
              <w:rPr>
                <w:rFonts w:ascii="Arial" w:eastAsia="Times New Roman" w:hAnsi="Arial" w:cs="Arial"/>
                <w:color w:val="000000"/>
              </w:rPr>
              <w:t>onsidering the ease of updating the data when designing a report that will run repeatedly</w:t>
            </w:r>
          </w:p>
          <w:p w14:paraId="7BDC2A72" w14:textId="2A8A44FC" w:rsidR="00E10B07" w:rsidRPr="00E10B07" w:rsidRDefault="00E10B07" w:rsidP="00E10B07">
            <w:pPr>
              <w:pStyle w:val="ListParagraph"/>
              <w:numPr>
                <w:ilvl w:val="0"/>
                <w:numId w:val="4"/>
              </w:numPr>
              <w:spacing w:after="0" w:line="240" w:lineRule="auto"/>
              <w:rPr>
                <w:rFonts w:ascii="Arial" w:eastAsia="Times New Roman" w:hAnsi="Arial" w:cs="Arial"/>
                <w:color w:val="000000"/>
              </w:rPr>
            </w:pPr>
            <w:r>
              <w:rPr>
                <w:rFonts w:ascii="Arial" w:eastAsia="Times New Roman" w:hAnsi="Arial" w:cs="Arial"/>
                <w:color w:val="000000"/>
              </w:rPr>
              <w:t xml:space="preserve">Summarizing </w:t>
            </w:r>
            <w:r w:rsidR="00941D80" w:rsidRPr="00E10B07">
              <w:rPr>
                <w:rFonts w:ascii="Arial" w:eastAsia="Times New Roman" w:hAnsi="Arial" w:cs="Arial"/>
                <w:color w:val="000000"/>
              </w:rPr>
              <w:t xml:space="preserve">changes and major findings each time a report is sent out. </w:t>
            </w:r>
          </w:p>
          <w:p w14:paraId="0951E54A" w14:textId="77777777" w:rsidR="00E10B07" w:rsidRDefault="00E10B07" w:rsidP="00941D80">
            <w:pPr>
              <w:spacing w:after="0" w:line="240" w:lineRule="auto"/>
              <w:rPr>
                <w:rFonts w:ascii="Arial" w:eastAsia="Times New Roman" w:hAnsi="Arial" w:cs="Arial"/>
                <w:color w:val="000000"/>
              </w:rPr>
            </w:pPr>
          </w:p>
          <w:p w14:paraId="262DA005" w14:textId="48553EAA"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Thus, to bridge the knowledge/performance gap between desired (optimal) and actual (current) status, a self-directed, asynchronous learning module on business data analysis best practices is needed to help learners efficiently and effectively.</w:t>
            </w:r>
          </w:p>
        </w:tc>
      </w:tr>
    </w:tbl>
    <w:p w14:paraId="7BF03D03"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 </w:t>
      </w:r>
    </w:p>
    <w:p w14:paraId="4A6191A7" w14:textId="77777777" w:rsidR="00941D80" w:rsidRPr="00941D80" w:rsidRDefault="00941D80" w:rsidP="00941D80">
      <w:pPr>
        <w:spacing w:after="0" w:line="240" w:lineRule="auto"/>
        <w:rPr>
          <w:rFonts w:ascii="Times New Roman" w:eastAsia="Times New Roman" w:hAnsi="Times New Roman" w:cs="Times New Roman"/>
          <w:sz w:val="24"/>
          <w:szCs w:val="24"/>
        </w:rPr>
      </w:pPr>
    </w:p>
    <w:p w14:paraId="1C1D8D5C"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b/>
          <w:bCs/>
          <w:color w:val="000000"/>
        </w:rPr>
        <w:t>Roles and Responsibilities</w:t>
      </w:r>
    </w:p>
    <w:tbl>
      <w:tblPr>
        <w:tblW w:w="0" w:type="auto"/>
        <w:tblCellMar>
          <w:top w:w="15" w:type="dxa"/>
          <w:left w:w="15" w:type="dxa"/>
          <w:bottom w:w="15" w:type="dxa"/>
          <w:right w:w="15" w:type="dxa"/>
        </w:tblCellMar>
        <w:tblLook w:val="04A0" w:firstRow="1" w:lastRow="0" w:firstColumn="1" w:lastColumn="0" w:noHBand="0" w:noVBand="1"/>
      </w:tblPr>
      <w:tblGrid>
        <w:gridCol w:w="4541"/>
        <w:gridCol w:w="4432"/>
      </w:tblGrid>
      <w:tr w:rsidR="00941D80" w:rsidRPr="00941D80" w14:paraId="2CDBEEBC" w14:textId="77777777" w:rsidTr="00941D80">
        <w:trPr>
          <w:trHeight w:val="485"/>
        </w:trPr>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34C4C628"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Learning Designer:</w:t>
            </w:r>
          </w:p>
        </w:tc>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7BF2CE29"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 xml:space="preserve"> Mandy Lambert</w:t>
            </w:r>
          </w:p>
        </w:tc>
      </w:tr>
      <w:tr w:rsidR="00941D80" w:rsidRPr="00941D80" w14:paraId="709CCD69" w14:textId="77777777" w:rsidTr="00941D80">
        <w:trPr>
          <w:trHeight w:val="770"/>
        </w:trPr>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0C62753F"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Critical Project Stakeholders:</w:t>
            </w:r>
          </w:p>
        </w:tc>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3838A849"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 xml:space="preserve"> Business managers, coworkers, users</w:t>
            </w:r>
          </w:p>
        </w:tc>
      </w:tr>
      <w:tr w:rsidR="00941D80" w:rsidRPr="00941D80" w14:paraId="65BC8A03" w14:textId="77777777" w:rsidTr="00941D80">
        <w:trPr>
          <w:trHeight w:val="485"/>
        </w:trPr>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4A812DA1"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Subject Matter Experts (person or resource):</w:t>
            </w:r>
          </w:p>
        </w:tc>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58C05653"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 xml:space="preserve"> Mandy Lambert</w:t>
            </w:r>
          </w:p>
        </w:tc>
      </w:tr>
      <w:tr w:rsidR="00941D80" w:rsidRPr="00941D80" w14:paraId="7480C908" w14:textId="77777777" w:rsidTr="00941D80">
        <w:trPr>
          <w:trHeight w:val="485"/>
        </w:trPr>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0D078975"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Other Contributors:</w:t>
            </w:r>
          </w:p>
        </w:tc>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75310459"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 xml:space="preserve"> 569 instructor and peer feedback/guidance</w:t>
            </w:r>
          </w:p>
        </w:tc>
      </w:tr>
    </w:tbl>
    <w:p w14:paraId="0BAD3E1B"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 </w:t>
      </w:r>
    </w:p>
    <w:p w14:paraId="10345193" w14:textId="77777777" w:rsidR="00941D80" w:rsidRPr="00941D80" w:rsidRDefault="00941D80" w:rsidP="00941D80">
      <w:pPr>
        <w:spacing w:after="0" w:line="240" w:lineRule="auto"/>
        <w:rPr>
          <w:rFonts w:ascii="Times New Roman" w:eastAsia="Times New Roman" w:hAnsi="Times New Roman" w:cs="Times New Roman"/>
          <w:sz w:val="24"/>
          <w:szCs w:val="24"/>
        </w:rPr>
      </w:pPr>
    </w:p>
    <w:p w14:paraId="422A3DFB"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b/>
          <w:bCs/>
          <w:color w:val="000000"/>
        </w:rPr>
        <w:t>Learner Analysis</w:t>
      </w:r>
    </w:p>
    <w:tbl>
      <w:tblPr>
        <w:tblW w:w="0" w:type="auto"/>
        <w:tblCellMar>
          <w:top w:w="15" w:type="dxa"/>
          <w:left w:w="15" w:type="dxa"/>
          <w:bottom w:w="15" w:type="dxa"/>
          <w:right w:w="15" w:type="dxa"/>
        </w:tblCellMar>
        <w:tblLook w:val="04A0" w:firstRow="1" w:lastRow="0" w:firstColumn="1" w:lastColumn="0" w:noHBand="0" w:noVBand="1"/>
      </w:tblPr>
      <w:tblGrid>
        <w:gridCol w:w="2673"/>
        <w:gridCol w:w="6677"/>
      </w:tblGrid>
      <w:tr w:rsidR="00941D80" w:rsidRPr="00941D80" w14:paraId="478B36D0" w14:textId="77777777" w:rsidTr="00941D80">
        <w:trPr>
          <w:trHeight w:val="485"/>
        </w:trPr>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6998AE42"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Target Audience:</w:t>
            </w:r>
          </w:p>
        </w:tc>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2161FF48"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New hires in business roles that are tasked with analyzing data to support their company/team.</w:t>
            </w:r>
          </w:p>
        </w:tc>
      </w:tr>
      <w:tr w:rsidR="00941D80" w:rsidRPr="00941D80" w14:paraId="3B262AC9" w14:textId="77777777" w:rsidTr="00941D80">
        <w:trPr>
          <w:trHeight w:val="485"/>
        </w:trPr>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42C2923E"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Unique Characteristics of Learners:</w:t>
            </w:r>
          </w:p>
        </w:tc>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3D7135B5"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This audience consists of professional, educated adults who are comfortable with technology. These learners are likely motivated by information that is relevant to their professional goals and responsibilities. These learners are likely adverse to “busy work” and inefficient use of time. </w:t>
            </w:r>
          </w:p>
        </w:tc>
      </w:tr>
      <w:tr w:rsidR="00941D80" w:rsidRPr="00941D80" w14:paraId="0F1505CA" w14:textId="77777777" w:rsidTr="00941D80">
        <w:trPr>
          <w:trHeight w:val="485"/>
        </w:trPr>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4244262E"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Research / Theory / Model Selected in Response to Learners’ Needs:</w:t>
            </w:r>
          </w:p>
        </w:tc>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60A18AF5" w14:textId="77777777" w:rsidR="00941D80" w:rsidRDefault="00941D80" w:rsidP="00941D80">
            <w:pPr>
              <w:spacing w:after="0" w:line="240" w:lineRule="auto"/>
              <w:rPr>
                <w:rFonts w:ascii="Arial" w:eastAsia="Times New Roman" w:hAnsi="Arial" w:cs="Arial"/>
                <w:color w:val="000000"/>
                <w:sz w:val="20"/>
                <w:szCs w:val="20"/>
              </w:rPr>
            </w:pPr>
            <w:r w:rsidRPr="00941D80">
              <w:rPr>
                <w:rFonts w:ascii="Arial" w:eastAsia="Times New Roman" w:hAnsi="Arial" w:cs="Arial"/>
                <w:color w:val="000000"/>
              </w:rPr>
              <w:t>Knowles’ Four Principles of Adult Learning</w:t>
            </w:r>
            <w:r w:rsidRPr="00941D80">
              <w:rPr>
                <w:rFonts w:ascii="Arial" w:eastAsia="Times New Roman" w:hAnsi="Arial" w:cs="Arial"/>
                <w:color w:val="000000"/>
                <w:sz w:val="20"/>
                <w:szCs w:val="20"/>
              </w:rPr>
              <w:t> </w:t>
            </w:r>
          </w:p>
          <w:p w14:paraId="35A55742" w14:textId="77777777" w:rsidR="007A4128" w:rsidRPr="007A4128" w:rsidRDefault="007A4128" w:rsidP="00941D80">
            <w:pPr>
              <w:spacing w:after="0" w:line="240" w:lineRule="auto"/>
              <w:rPr>
                <w:rFonts w:ascii="Arial" w:eastAsia="Times New Roman" w:hAnsi="Arial" w:cs="Arial"/>
                <w:color w:val="000000"/>
              </w:rPr>
            </w:pPr>
            <w:r w:rsidRPr="007A4128">
              <w:rPr>
                <w:rFonts w:ascii="Arial" w:eastAsia="Times New Roman" w:hAnsi="Arial" w:cs="Arial"/>
                <w:color w:val="000000"/>
              </w:rPr>
              <w:t>Gagne’s 9 Events of Learning</w:t>
            </w:r>
          </w:p>
          <w:p w14:paraId="4B797F4A" w14:textId="72EDC7D6" w:rsidR="007A4128" w:rsidRPr="00941D80" w:rsidRDefault="007A4128" w:rsidP="00941D80">
            <w:pPr>
              <w:spacing w:after="0" w:line="240" w:lineRule="auto"/>
              <w:rPr>
                <w:rFonts w:ascii="Times New Roman" w:eastAsia="Times New Roman" w:hAnsi="Times New Roman" w:cs="Times New Roman"/>
                <w:sz w:val="24"/>
                <w:szCs w:val="24"/>
              </w:rPr>
            </w:pPr>
            <w:r w:rsidRPr="007A4128">
              <w:rPr>
                <w:rFonts w:ascii="Arial" w:eastAsia="Times New Roman" w:hAnsi="Arial" w:cs="Arial"/>
                <w:color w:val="000000"/>
              </w:rPr>
              <w:t>Kirkpatrick’s Four Levels of Evaluation</w:t>
            </w:r>
          </w:p>
        </w:tc>
      </w:tr>
    </w:tbl>
    <w:p w14:paraId="348BC9EF"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 </w:t>
      </w:r>
    </w:p>
    <w:p w14:paraId="71CEAE76"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b/>
          <w:bCs/>
          <w:color w:val="000000"/>
          <w:sz w:val="20"/>
          <w:szCs w:val="20"/>
        </w:rPr>
        <w:t>Project Content</w:t>
      </w:r>
    </w:p>
    <w:tbl>
      <w:tblPr>
        <w:tblW w:w="0" w:type="auto"/>
        <w:tblCellMar>
          <w:top w:w="15" w:type="dxa"/>
          <w:left w:w="15" w:type="dxa"/>
          <w:bottom w:w="15" w:type="dxa"/>
          <w:right w:w="15" w:type="dxa"/>
        </w:tblCellMar>
        <w:tblLook w:val="04A0" w:firstRow="1" w:lastRow="0" w:firstColumn="1" w:lastColumn="0" w:noHBand="0" w:noVBand="1"/>
      </w:tblPr>
      <w:tblGrid>
        <w:gridCol w:w="1958"/>
        <w:gridCol w:w="7392"/>
      </w:tblGrid>
      <w:tr w:rsidR="00941D80" w:rsidRPr="00941D80" w14:paraId="14D2366C" w14:textId="77777777" w:rsidTr="00941D80">
        <w:trPr>
          <w:trHeight w:val="485"/>
        </w:trPr>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2107E080"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Project Goal:</w:t>
            </w:r>
          </w:p>
        </w:tc>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463C5D40"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The goal is to equip new analysts with best practices that promote effective communication, data integrity, data clarity, and meaningful business application. Many analysts begin data projects without the knowledge and experience of what questions to ask and principles to follow to meet these goals. This training will provide them tips on analyzing data that will help make their jobs easier, while increasing their value to their managers and team members. </w:t>
            </w:r>
          </w:p>
        </w:tc>
      </w:tr>
      <w:tr w:rsidR="00941D80" w:rsidRPr="00941D80" w14:paraId="76879CEC" w14:textId="77777777" w:rsidTr="00941D80">
        <w:trPr>
          <w:trHeight w:val="485"/>
        </w:trPr>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5F7E7C5D"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Learning Objectives:</w:t>
            </w:r>
          </w:p>
        </w:tc>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4F03FC1D" w14:textId="523BD3E9" w:rsidR="00941D80" w:rsidRPr="00511147" w:rsidRDefault="00941D80" w:rsidP="00941D80">
            <w:pPr>
              <w:spacing w:after="0" w:line="240" w:lineRule="auto"/>
              <w:rPr>
                <w:rFonts w:ascii="Times New Roman" w:eastAsia="Times New Roman" w:hAnsi="Times New Roman" w:cs="Times New Roman"/>
                <w:sz w:val="24"/>
                <w:szCs w:val="24"/>
              </w:rPr>
            </w:pPr>
            <w:r w:rsidRPr="00511147">
              <w:rPr>
                <w:rFonts w:ascii="Arial" w:eastAsia="Times New Roman" w:hAnsi="Arial" w:cs="Arial"/>
                <w:color w:val="000000"/>
              </w:rPr>
              <w:t>Objective 1- Given business project needs and constraints (CN), develop or modify a data set (B) to provide relevant, valuable business information (CR).</w:t>
            </w:r>
          </w:p>
          <w:p w14:paraId="66EBC364" w14:textId="77777777" w:rsidR="00941D80" w:rsidRPr="00511147" w:rsidRDefault="00941D80" w:rsidP="00941D80">
            <w:pPr>
              <w:spacing w:before="240" w:after="240" w:line="240" w:lineRule="auto"/>
              <w:rPr>
                <w:rFonts w:ascii="Times New Roman" w:eastAsia="Times New Roman" w:hAnsi="Times New Roman" w:cs="Times New Roman"/>
                <w:sz w:val="24"/>
                <w:szCs w:val="24"/>
              </w:rPr>
            </w:pPr>
            <w:r w:rsidRPr="00511147">
              <w:rPr>
                <w:rFonts w:ascii="Arial" w:eastAsia="Times New Roman" w:hAnsi="Arial" w:cs="Arial"/>
                <w:color w:val="000000"/>
              </w:rPr>
              <w:t>Objective 2- Using data analysis best practices (CN) evaluate data projects (B) for integrity and accuracy (CN).</w:t>
            </w:r>
          </w:p>
          <w:p w14:paraId="7DB3D1E1" w14:textId="77777777" w:rsidR="00941D80" w:rsidRPr="00941D80" w:rsidRDefault="00941D80" w:rsidP="00941D80">
            <w:pPr>
              <w:spacing w:before="240" w:after="240" w:line="240" w:lineRule="auto"/>
              <w:rPr>
                <w:rFonts w:ascii="Times New Roman" w:eastAsia="Times New Roman" w:hAnsi="Times New Roman" w:cs="Times New Roman"/>
                <w:sz w:val="24"/>
                <w:szCs w:val="24"/>
              </w:rPr>
            </w:pPr>
            <w:r w:rsidRPr="00511147">
              <w:rPr>
                <w:rFonts w:ascii="Arial" w:eastAsia="Times New Roman" w:hAnsi="Arial" w:cs="Arial"/>
                <w:color w:val="000000"/>
              </w:rPr>
              <w:t>Objective 3- Summarize and explain data (B) efficiently and clearly (CR) when providing information to business team members (CN).</w:t>
            </w:r>
          </w:p>
        </w:tc>
      </w:tr>
      <w:tr w:rsidR="00941D80" w:rsidRPr="00941D80" w14:paraId="613603C6" w14:textId="77777777" w:rsidTr="00941D80">
        <w:trPr>
          <w:trHeight w:val="485"/>
        </w:trPr>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4B9BF10F"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Description of Engagement Strategies/ Interaction</w:t>
            </w:r>
          </w:p>
        </w:tc>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387BB8DF" w14:textId="77777777" w:rsidR="00941D80" w:rsidRPr="00941D80" w:rsidRDefault="00941D80" w:rsidP="00941D80">
            <w:pPr>
              <w:numPr>
                <w:ilvl w:val="0"/>
                <w:numId w:val="1"/>
              </w:numPr>
              <w:spacing w:after="0" w:line="240" w:lineRule="auto"/>
              <w:textAlignment w:val="baseline"/>
              <w:rPr>
                <w:rFonts w:ascii="Arial" w:eastAsia="Times New Roman" w:hAnsi="Arial" w:cs="Arial"/>
                <w:color w:val="000000"/>
              </w:rPr>
            </w:pPr>
            <w:r w:rsidRPr="00941D80">
              <w:rPr>
                <w:rFonts w:ascii="Arial" w:eastAsia="Times New Roman" w:hAnsi="Arial" w:cs="Arial"/>
                <w:color w:val="000000"/>
              </w:rPr>
              <w:t>Demonstrate value and relevance to goals in intro</w:t>
            </w:r>
          </w:p>
          <w:p w14:paraId="7D70167A" w14:textId="77777777" w:rsidR="00941D80" w:rsidRPr="00941D80" w:rsidRDefault="00941D80" w:rsidP="00941D80">
            <w:pPr>
              <w:numPr>
                <w:ilvl w:val="0"/>
                <w:numId w:val="1"/>
              </w:numPr>
              <w:spacing w:after="0" w:line="240" w:lineRule="auto"/>
              <w:textAlignment w:val="baseline"/>
              <w:rPr>
                <w:rFonts w:ascii="Arial" w:eastAsia="Times New Roman" w:hAnsi="Arial" w:cs="Arial"/>
                <w:color w:val="000000"/>
              </w:rPr>
            </w:pPr>
            <w:r w:rsidRPr="00941D80">
              <w:rPr>
                <w:rFonts w:ascii="Arial" w:eastAsia="Times New Roman" w:hAnsi="Arial" w:cs="Arial"/>
                <w:color w:val="000000"/>
              </w:rPr>
              <w:t>Include interactive knowledge checks using relevant, realistic case scenarios</w:t>
            </w:r>
          </w:p>
          <w:p w14:paraId="501B53DC" w14:textId="77777777" w:rsidR="00941D80" w:rsidRPr="00941D80" w:rsidRDefault="00941D80" w:rsidP="00941D80">
            <w:pPr>
              <w:numPr>
                <w:ilvl w:val="0"/>
                <w:numId w:val="1"/>
              </w:numPr>
              <w:spacing w:after="0" w:line="240" w:lineRule="auto"/>
              <w:textAlignment w:val="baseline"/>
              <w:rPr>
                <w:rFonts w:ascii="Arial" w:eastAsia="Times New Roman" w:hAnsi="Arial" w:cs="Arial"/>
                <w:color w:val="000000"/>
              </w:rPr>
            </w:pPr>
            <w:r w:rsidRPr="00941D80">
              <w:rPr>
                <w:rFonts w:ascii="Arial" w:eastAsia="Times New Roman" w:hAnsi="Arial" w:cs="Arial"/>
                <w:color w:val="000000"/>
              </w:rPr>
              <w:t>Incorrect responses provide explanation and context for learners to learn from their mistakes</w:t>
            </w:r>
          </w:p>
          <w:p w14:paraId="436CFD68" w14:textId="3ACD3FBD" w:rsidR="00941D80" w:rsidRPr="00941D80" w:rsidRDefault="000F2563" w:rsidP="00941D80">
            <w:pPr>
              <w:numPr>
                <w:ilvl w:val="0"/>
                <w:numId w:val="1"/>
              </w:numPr>
              <w:spacing w:after="0" w:line="240" w:lineRule="auto"/>
              <w:textAlignment w:val="baseline"/>
              <w:rPr>
                <w:rFonts w:ascii="Arial" w:eastAsia="Times New Roman" w:hAnsi="Arial" w:cs="Arial"/>
                <w:color w:val="000000"/>
              </w:rPr>
            </w:pPr>
            <w:r>
              <w:rPr>
                <w:rFonts w:ascii="Arial" w:eastAsia="Times New Roman" w:hAnsi="Arial" w:cs="Arial"/>
                <w:color w:val="000000"/>
              </w:rPr>
              <w:t>Opportunity for managers to provide before and after Level 3 (Kirkpatrick’s Four Levels) data</w:t>
            </w:r>
          </w:p>
          <w:p w14:paraId="47425A7E" w14:textId="0C612ABD" w:rsidR="00941D80" w:rsidRPr="00941D80" w:rsidRDefault="00941D80" w:rsidP="00941D80">
            <w:pPr>
              <w:numPr>
                <w:ilvl w:val="0"/>
                <w:numId w:val="1"/>
              </w:numPr>
              <w:spacing w:after="0" w:line="240" w:lineRule="auto"/>
              <w:textAlignment w:val="baseline"/>
              <w:rPr>
                <w:rFonts w:ascii="Arial" w:eastAsia="Times New Roman" w:hAnsi="Arial" w:cs="Arial"/>
                <w:color w:val="000000"/>
              </w:rPr>
            </w:pPr>
            <w:r w:rsidRPr="00941D80">
              <w:rPr>
                <w:rFonts w:ascii="Arial" w:eastAsia="Times New Roman" w:hAnsi="Arial" w:cs="Arial"/>
                <w:color w:val="000000"/>
              </w:rPr>
              <w:t xml:space="preserve">Provide job aid to </w:t>
            </w:r>
            <w:r w:rsidR="000F2563">
              <w:rPr>
                <w:rFonts w:ascii="Arial" w:eastAsia="Times New Roman" w:hAnsi="Arial" w:cs="Arial"/>
                <w:color w:val="000000"/>
              </w:rPr>
              <w:t>support transfer of knowledge to performance setting</w:t>
            </w:r>
          </w:p>
          <w:p w14:paraId="57967A33" w14:textId="412471BD" w:rsidR="00941D80" w:rsidRDefault="00941D80" w:rsidP="00941D80">
            <w:pPr>
              <w:numPr>
                <w:ilvl w:val="0"/>
                <w:numId w:val="1"/>
              </w:numPr>
              <w:spacing w:after="0" w:line="240" w:lineRule="auto"/>
              <w:textAlignment w:val="baseline"/>
              <w:rPr>
                <w:rFonts w:ascii="Arial" w:eastAsia="Times New Roman" w:hAnsi="Arial" w:cs="Arial"/>
                <w:color w:val="000000"/>
              </w:rPr>
            </w:pPr>
            <w:r w:rsidRPr="00941D80">
              <w:rPr>
                <w:rFonts w:ascii="Arial" w:eastAsia="Times New Roman" w:hAnsi="Arial" w:cs="Arial"/>
                <w:color w:val="000000"/>
              </w:rPr>
              <w:t>Use simple navigation and clean, modern graphics to allow focus on learning concepts</w:t>
            </w:r>
          </w:p>
          <w:p w14:paraId="2E2C37DA" w14:textId="77777777" w:rsidR="000F2563" w:rsidRPr="00941D80" w:rsidRDefault="000F2563" w:rsidP="00941D80">
            <w:pPr>
              <w:numPr>
                <w:ilvl w:val="0"/>
                <w:numId w:val="1"/>
              </w:numPr>
              <w:spacing w:after="0" w:line="240" w:lineRule="auto"/>
              <w:textAlignment w:val="baseline"/>
              <w:rPr>
                <w:rFonts w:ascii="Arial" w:eastAsia="Times New Roman" w:hAnsi="Arial" w:cs="Arial"/>
                <w:color w:val="000000"/>
              </w:rPr>
            </w:pPr>
          </w:p>
          <w:p w14:paraId="42DADBFB"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(Adult learning principles, 2021). (Pappas, 2013).</w:t>
            </w:r>
          </w:p>
        </w:tc>
      </w:tr>
      <w:tr w:rsidR="00941D80" w:rsidRPr="00941D80" w14:paraId="46C54666" w14:textId="77777777" w:rsidTr="00941D80">
        <w:trPr>
          <w:trHeight w:val="485"/>
        </w:trPr>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703BA9BB"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lastRenderedPageBreak/>
              <w:t>Assessment Plan:</w:t>
            </w:r>
          </w:p>
        </w:tc>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3BEB4CDE" w14:textId="31C25B2B" w:rsidR="00941D80" w:rsidRPr="00941D80" w:rsidRDefault="00941D80" w:rsidP="00941D80">
            <w:pPr>
              <w:numPr>
                <w:ilvl w:val="0"/>
                <w:numId w:val="2"/>
              </w:numPr>
              <w:spacing w:after="0" w:line="240" w:lineRule="auto"/>
              <w:textAlignment w:val="baseline"/>
              <w:rPr>
                <w:rFonts w:ascii="Arial" w:eastAsia="Times New Roman" w:hAnsi="Arial" w:cs="Arial"/>
                <w:color w:val="000000"/>
              </w:rPr>
            </w:pPr>
            <w:r w:rsidRPr="00941D80">
              <w:rPr>
                <w:rFonts w:ascii="Arial" w:eastAsia="Times New Roman" w:hAnsi="Arial" w:cs="Arial"/>
                <w:color w:val="000000"/>
              </w:rPr>
              <w:t xml:space="preserve">Formative knowledge checks after each lesson where learner selects </w:t>
            </w:r>
            <w:r w:rsidR="000F2563">
              <w:rPr>
                <w:rFonts w:ascii="Arial" w:eastAsia="Times New Roman" w:hAnsi="Arial" w:cs="Arial"/>
                <w:color w:val="000000"/>
              </w:rPr>
              <w:t>true or false for different pieces of data analysis advice. The learner receives feedback after each question and does not have to meet a certain score to move forward.</w:t>
            </w:r>
          </w:p>
          <w:p w14:paraId="4CF0A3B5" w14:textId="0B4AC361" w:rsidR="00941D80" w:rsidRPr="00941D80" w:rsidRDefault="00941D80" w:rsidP="00941D80">
            <w:pPr>
              <w:numPr>
                <w:ilvl w:val="0"/>
                <w:numId w:val="2"/>
              </w:numPr>
              <w:spacing w:after="0" w:line="240" w:lineRule="auto"/>
              <w:textAlignment w:val="baseline"/>
              <w:rPr>
                <w:rFonts w:ascii="Arial" w:eastAsia="Times New Roman" w:hAnsi="Arial" w:cs="Arial"/>
                <w:color w:val="000000"/>
              </w:rPr>
            </w:pPr>
            <w:r w:rsidRPr="00941D80">
              <w:rPr>
                <w:rFonts w:ascii="Arial" w:eastAsia="Times New Roman" w:hAnsi="Arial" w:cs="Arial"/>
                <w:color w:val="000000"/>
              </w:rPr>
              <w:t xml:space="preserve">Summative action plan where learner </w:t>
            </w:r>
            <w:r w:rsidR="000F2563">
              <w:rPr>
                <w:rFonts w:ascii="Arial" w:eastAsia="Times New Roman" w:hAnsi="Arial" w:cs="Arial"/>
                <w:color w:val="000000"/>
              </w:rPr>
              <w:t>applies best practices to a realistic case study. The learner must score 80% correct or higher and must retake quiz before progressing.</w:t>
            </w:r>
          </w:p>
        </w:tc>
      </w:tr>
      <w:tr w:rsidR="00941D80" w:rsidRPr="00941D80" w14:paraId="578D0BE2" w14:textId="77777777" w:rsidTr="00941D80">
        <w:trPr>
          <w:trHeight w:val="485"/>
        </w:trPr>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192A8342"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Content Outline (brief):</w:t>
            </w:r>
          </w:p>
        </w:tc>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0EFA4A67" w14:textId="5F1230A8" w:rsidR="00941D80" w:rsidRPr="00941D80" w:rsidRDefault="00941D80" w:rsidP="00941D80">
            <w:pPr>
              <w:spacing w:after="0" w:line="240" w:lineRule="auto"/>
              <w:rPr>
                <w:rFonts w:ascii="Times New Roman" w:eastAsia="Times New Roman" w:hAnsi="Times New Roman" w:cs="Times New Roman"/>
                <w:sz w:val="24"/>
                <w:szCs w:val="24"/>
              </w:rPr>
            </w:pPr>
          </w:p>
          <w:p w14:paraId="33051993" w14:textId="77777777" w:rsidR="00941D80" w:rsidRPr="00941D80" w:rsidRDefault="00941D80" w:rsidP="00BE4850">
            <w:pPr>
              <w:spacing w:after="0" w:line="240" w:lineRule="auto"/>
              <w:textAlignment w:val="baseline"/>
              <w:rPr>
                <w:rFonts w:ascii="Arial" w:eastAsia="Times New Roman" w:hAnsi="Arial" w:cs="Arial"/>
                <w:b/>
                <w:bCs/>
                <w:color w:val="000000"/>
              </w:rPr>
            </w:pPr>
            <w:r w:rsidRPr="00941D80">
              <w:rPr>
                <w:rFonts w:ascii="Arial" w:eastAsia="Times New Roman" w:hAnsi="Arial" w:cs="Arial"/>
                <w:b/>
                <w:bCs/>
                <w:color w:val="000000"/>
              </w:rPr>
              <w:t>1. Introduction</w:t>
            </w:r>
          </w:p>
          <w:p w14:paraId="65B2F32B" w14:textId="77777777" w:rsidR="00941D80" w:rsidRPr="00941D80" w:rsidRDefault="00941D80" w:rsidP="00941D80">
            <w:pPr>
              <w:spacing w:after="0" w:line="240" w:lineRule="auto"/>
              <w:ind w:left="720"/>
              <w:rPr>
                <w:rFonts w:ascii="Times New Roman" w:eastAsia="Times New Roman" w:hAnsi="Times New Roman" w:cs="Times New Roman"/>
                <w:sz w:val="24"/>
                <w:szCs w:val="24"/>
              </w:rPr>
            </w:pPr>
            <w:r w:rsidRPr="00941D80">
              <w:rPr>
                <w:rFonts w:ascii="Arial" w:eastAsia="Times New Roman" w:hAnsi="Arial" w:cs="Arial"/>
                <w:color w:val="000000"/>
              </w:rPr>
              <w:t>a.</w:t>
            </w:r>
            <w:r w:rsidRPr="00941D80">
              <w:rPr>
                <w:rFonts w:ascii="Arial" w:eastAsia="Times New Roman" w:hAnsi="Arial" w:cs="Arial"/>
                <w:color w:val="000000"/>
              </w:rPr>
              <w:tab/>
              <w:t>How this module can help achieve professional goals</w:t>
            </w:r>
          </w:p>
          <w:p w14:paraId="1D279F80"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b/>
                <w:bCs/>
                <w:color w:val="000000"/>
              </w:rPr>
              <w:t>Objective 1- Given business project needs and constraints (CN), develop or modify a data set (B) to provide relevant, valuable business information (CR).</w:t>
            </w:r>
          </w:p>
          <w:p w14:paraId="141EB40A" w14:textId="77777777" w:rsidR="00941D80" w:rsidRPr="00941D80" w:rsidRDefault="00941D80" w:rsidP="00941D80">
            <w:pPr>
              <w:spacing w:after="0" w:line="240" w:lineRule="auto"/>
              <w:ind w:left="720"/>
              <w:rPr>
                <w:rFonts w:ascii="Times New Roman" w:eastAsia="Times New Roman" w:hAnsi="Times New Roman" w:cs="Times New Roman"/>
                <w:sz w:val="24"/>
                <w:szCs w:val="24"/>
              </w:rPr>
            </w:pPr>
            <w:r w:rsidRPr="00941D80">
              <w:rPr>
                <w:rFonts w:ascii="Arial" w:eastAsia="Times New Roman" w:hAnsi="Arial" w:cs="Arial"/>
                <w:color w:val="000000"/>
              </w:rPr>
              <w:t>a.</w:t>
            </w:r>
            <w:r w:rsidRPr="00941D80">
              <w:rPr>
                <w:rFonts w:ascii="Arial" w:eastAsia="Times New Roman" w:hAnsi="Arial" w:cs="Arial"/>
                <w:color w:val="000000"/>
              </w:rPr>
              <w:tab/>
              <w:t>Best practices:</w:t>
            </w:r>
          </w:p>
          <w:p w14:paraId="78EDA27F" w14:textId="77777777" w:rsidR="00941D80" w:rsidRPr="00941D80" w:rsidRDefault="00941D80" w:rsidP="00941D80">
            <w:pPr>
              <w:spacing w:after="0" w:line="240" w:lineRule="auto"/>
              <w:ind w:left="1440"/>
              <w:rPr>
                <w:rFonts w:ascii="Times New Roman" w:eastAsia="Times New Roman" w:hAnsi="Times New Roman" w:cs="Times New Roman"/>
                <w:sz w:val="24"/>
                <w:szCs w:val="24"/>
              </w:rPr>
            </w:pPr>
            <w:r w:rsidRPr="00941D80">
              <w:rPr>
                <w:rFonts w:ascii="Arial" w:eastAsia="Times New Roman" w:hAnsi="Arial" w:cs="Arial"/>
                <w:color w:val="000000"/>
              </w:rPr>
              <w:t>i.</w:t>
            </w:r>
            <w:r w:rsidRPr="00941D80">
              <w:rPr>
                <w:rFonts w:ascii="Arial" w:eastAsia="Times New Roman" w:hAnsi="Arial" w:cs="Arial"/>
                <w:color w:val="000000"/>
              </w:rPr>
              <w:tab/>
              <w:t>Understand the problem that needs to be solved. Ask for the background context of the data and for definitions of unfamiliar terms.</w:t>
            </w:r>
          </w:p>
          <w:p w14:paraId="4F7FCB30" w14:textId="77777777" w:rsidR="00941D80" w:rsidRPr="00941D80" w:rsidRDefault="00941D80" w:rsidP="00941D80">
            <w:pPr>
              <w:spacing w:after="0" w:line="240" w:lineRule="auto"/>
              <w:ind w:left="1440"/>
              <w:rPr>
                <w:rFonts w:ascii="Times New Roman" w:eastAsia="Times New Roman" w:hAnsi="Times New Roman" w:cs="Times New Roman"/>
                <w:sz w:val="24"/>
                <w:szCs w:val="24"/>
              </w:rPr>
            </w:pPr>
            <w:r w:rsidRPr="00941D80">
              <w:rPr>
                <w:rFonts w:ascii="Arial" w:eastAsia="Times New Roman" w:hAnsi="Arial" w:cs="Arial"/>
                <w:color w:val="000000"/>
              </w:rPr>
              <w:t>ii.</w:t>
            </w:r>
            <w:r w:rsidRPr="00941D80">
              <w:rPr>
                <w:rFonts w:ascii="Arial" w:eastAsia="Times New Roman" w:hAnsi="Arial" w:cs="Arial"/>
                <w:color w:val="000000"/>
              </w:rPr>
              <w:tab/>
              <w:t>Ask experts what the range of normal values often are for the data you are analyzing. This will help you spot meaningful variances and possible errors. </w:t>
            </w:r>
          </w:p>
          <w:p w14:paraId="22486DB6" w14:textId="3844A145" w:rsidR="00941D80" w:rsidRPr="00941D80" w:rsidRDefault="00941D80" w:rsidP="00D16CD8">
            <w:pPr>
              <w:spacing w:after="0" w:line="240" w:lineRule="auto"/>
              <w:ind w:left="1440"/>
              <w:rPr>
                <w:rFonts w:ascii="Times New Roman" w:eastAsia="Times New Roman" w:hAnsi="Times New Roman" w:cs="Times New Roman"/>
                <w:sz w:val="24"/>
                <w:szCs w:val="24"/>
              </w:rPr>
            </w:pPr>
            <w:r w:rsidRPr="00941D80">
              <w:rPr>
                <w:rFonts w:ascii="Arial" w:eastAsia="Times New Roman" w:hAnsi="Arial" w:cs="Arial"/>
                <w:color w:val="000000"/>
              </w:rPr>
              <w:t>iii.</w:t>
            </w:r>
            <w:r w:rsidRPr="00941D80">
              <w:rPr>
                <w:rFonts w:ascii="Arial" w:eastAsia="Times New Roman" w:hAnsi="Arial" w:cs="Arial"/>
                <w:color w:val="000000"/>
              </w:rPr>
              <w:tab/>
              <w:t>Data analysis often involves projections and making assumptions. To make assumptions try to ask a subject expert or use historic data. List out what assumptions are being made and make it as easy as possible to adjust these. </w:t>
            </w:r>
          </w:p>
          <w:p w14:paraId="4FA5A493" w14:textId="3BEBB22D" w:rsidR="00941D80" w:rsidRPr="00941D80" w:rsidRDefault="00D16CD8" w:rsidP="00941D80">
            <w:pPr>
              <w:spacing w:after="0" w:line="240" w:lineRule="auto"/>
              <w:ind w:left="1440"/>
              <w:rPr>
                <w:rFonts w:ascii="Times New Roman" w:eastAsia="Times New Roman" w:hAnsi="Times New Roman" w:cs="Times New Roman"/>
                <w:sz w:val="24"/>
                <w:szCs w:val="24"/>
              </w:rPr>
            </w:pPr>
            <w:r>
              <w:rPr>
                <w:rFonts w:ascii="Arial" w:eastAsia="Times New Roman" w:hAnsi="Arial" w:cs="Arial"/>
                <w:color w:val="000000"/>
              </w:rPr>
              <w:t>i</w:t>
            </w:r>
            <w:r w:rsidR="00941D80" w:rsidRPr="00941D80">
              <w:rPr>
                <w:rFonts w:ascii="Arial" w:eastAsia="Times New Roman" w:hAnsi="Arial" w:cs="Arial"/>
                <w:color w:val="000000"/>
              </w:rPr>
              <w:t>v.</w:t>
            </w:r>
            <w:r w:rsidR="00941D80" w:rsidRPr="00941D80">
              <w:rPr>
                <w:rFonts w:ascii="Arial" w:eastAsia="Times New Roman" w:hAnsi="Arial" w:cs="Arial"/>
                <w:color w:val="000000"/>
              </w:rPr>
              <w:tab/>
              <w:t>If this data will be updated repeatedly consider who will be responsible for updating it and how they will be trained. Try to make the data as simple as possible to update using formulas, copy and paste, and formatting. </w:t>
            </w:r>
          </w:p>
          <w:p w14:paraId="18AB9085" w14:textId="77777777" w:rsidR="000F2563" w:rsidRDefault="00941D80" w:rsidP="000F2563">
            <w:pPr>
              <w:spacing w:after="0" w:line="240" w:lineRule="auto"/>
              <w:ind w:left="720"/>
              <w:rPr>
                <w:rFonts w:ascii="Arial" w:eastAsia="Times New Roman" w:hAnsi="Arial" w:cs="Arial"/>
                <w:color w:val="000000"/>
              </w:rPr>
            </w:pPr>
            <w:r w:rsidRPr="00941D80">
              <w:rPr>
                <w:rFonts w:ascii="Arial" w:eastAsia="Times New Roman" w:hAnsi="Arial" w:cs="Arial"/>
                <w:color w:val="000000"/>
              </w:rPr>
              <w:t>b.</w:t>
            </w:r>
            <w:r w:rsidRPr="00941D80">
              <w:rPr>
                <w:rFonts w:ascii="Arial" w:eastAsia="Times New Roman" w:hAnsi="Arial" w:cs="Arial"/>
                <w:color w:val="000000"/>
              </w:rPr>
              <w:tab/>
              <w:t>Knowledge check (formative evaluation)</w:t>
            </w:r>
          </w:p>
          <w:p w14:paraId="5A460D59" w14:textId="6B683AFB" w:rsidR="00941D80" w:rsidRPr="00941D80" w:rsidRDefault="00941D80" w:rsidP="000F2563">
            <w:pPr>
              <w:spacing w:after="0" w:line="240" w:lineRule="auto"/>
              <w:rPr>
                <w:rFonts w:ascii="Times New Roman" w:eastAsia="Times New Roman" w:hAnsi="Times New Roman" w:cs="Times New Roman"/>
                <w:sz w:val="24"/>
                <w:szCs w:val="24"/>
              </w:rPr>
            </w:pPr>
            <w:r w:rsidRPr="00941D80">
              <w:rPr>
                <w:rFonts w:ascii="Arial" w:eastAsia="Times New Roman" w:hAnsi="Arial" w:cs="Arial"/>
                <w:b/>
                <w:bCs/>
                <w:color w:val="000000"/>
              </w:rPr>
              <w:t>2. Objective 2- Using data analysis best practices (CN) evaluate data projects (B) for integrity and accuracy (CN).</w:t>
            </w:r>
          </w:p>
          <w:p w14:paraId="4C7B0545" w14:textId="77777777" w:rsidR="00941D80" w:rsidRPr="00941D80" w:rsidRDefault="00941D80" w:rsidP="00941D80">
            <w:pPr>
              <w:spacing w:after="0" w:line="240" w:lineRule="auto"/>
              <w:ind w:left="720"/>
              <w:rPr>
                <w:rFonts w:ascii="Times New Roman" w:eastAsia="Times New Roman" w:hAnsi="Times New Roman" w:cs="Times New Roman"/>
                <w:sz w:val="24"/>
                <w:szCs w:val="24"/>
              </w:rPr>
            </w:pPr>
            <w:r w:rsidRPr="00941D80">
              <w:rPr>
                <w:rFonts w:ascii="Arial" w:eastAsia="Times New Roman" w:hAnsi="Arial" w:cs="Arial"/>
                <w:color w:val="000000"/>
              </w:rPr>
              <w:t>a.</w:t>
            </w:r>
            <w:r w:rsidRPr="00941D80">
              <w:rPr>
                <w:rFonts w:ascii="Arial" w:eastAsia="Times New Roman" w:hAnsi="Arial" w:cs="Arial"/>
                <w:color w:val="000000"/>
              </w:rPr>
              <w:tab/>
              <w:t>Best practices:</w:t>
            </w:r>
          </w:p>
          <w:p w14:paraId="2685FE29" w14:textId="77777777" w:rsidR="00941D80" w:rsidRPr="00941D80" w:rsidRDefault="00941D80" w:rsidP="00941D80">
            <w:pPr>
              <w:spacing w:after="0" w:line="240" w:lineRule="auto"/>
              <w:ind w:left="1440"/>
              <w:rPr>
                <w:rFonts w:ascii="Times New Roman" w:eastAsia="Times New Roman" w:hAnsi="Times New Roman" w:cs="Times New Roman"/>
                <w:sz w:val="24"/>
                <w:szCs w:val="24"/>
              </w:rPr>
            </w:pPr>
            <w:r w:rsidRPr="00941D80">
              <w:rPr>
                <w:rFonts w:ascii="Arial" w:eastAsia="Times New Roman" w:hAnsi="Arial" w:cs="Arial"/>
                <w:color w:val="000000"/>
              </w:rPr>
              <w:t>i.</w:t>
            </w:r>
            <w:r w:rsidRPr="00941D80">
              <w:rPr>
                <w:rFonts w:ascii="Arial" w:eastAsia="Times New Roman" w:hAnsi="Arial" w:cs="Arial"/>
                <w:color w:val="000000"/>
              </w:rPr>
              <w:tab/>
              <w:t>To ensure data integrity an expert if the data set is complete or if anything needs to be excluded.</w:t>
            </w:r>
          </w:p>
          <w:p w14:paraId="7D74396A" w14:textId="77777777" w:rsidR="00941D80" w:rsidRPr="00941D80" w:rsidRDefault="00941D80" w:rsidP="00941D80">
            <w:pPr>
              <w:spacing w:after="0" w:line="240" w:lineRule="auto"/>
              <w:ind w:left="1440"/>
              <w:rPr>
                <w:rFonts w:ascii="Times New Roman" w:eastAsia="Times New Roman" w:hAnsi="Times New Roman" w:cs="Times New Roman"/>
                <w:sz w:val="24"/>
                <w:szCs w:val="24"/>
              </w:rPr>
            </w:pPr>
            <w:r w:rsidRPr="00941D80">
              <w:rPr>
                <w:rFonts w:ascii="Arial" w:eastAsia="Times New Roman" w:hAnsi="Arial" w:cs="Arial"/>
                <w:color w:val="000000"/>
              </w:rPr>
              <w:t>ii.</w:t>
            </w:r>
            <w:r w:rsidRPr="00941D80">
              <w:rPr>
                <w:rFonts w:ascii="Arial" w:eastAsia="Times New Roman" w:hAnsi="Arial" w:cs="Arial"/>
                <w:color w:val="000000"/>
              </w:rPr>
              <w:tab/>
              <w:t>Incorporate or keep copies of original downloads to allow people to check the source of data. </w:t>
            </w:r>
          </w:p>
          <w:p w14:paraId="6ECBA57F" w14:textId="77777777" w:rsidR="00941D80" w:rsidRPr="00941D80" w:rsidRDefault="00941D80" w:rsidP="00941D80">
            <w:pPr>
              <w:spacing w:after="0" w:line="240" w:lineRule="auto"/>
              <w:ind w:left="1440"/>
              <w:rPr>
                <w:rFonts w:ascii="Times New Roman" w:eastAsia="Times New Roman" w:hAnsi="Times New Roman" w:cs="Times New Roman"/>
                <w:sz w:val="24"/>
                <w:szCs w:val="24"/>
              </w:rPr>
            </w:pPr>
            <w:r w:rsidRPr="00941D80">
              <w:rPr>
                <w:rFonts w:ascii="Arial" w:eastAsia="Times New Roman" w:hAnsi="Arial" w:cs="Arial"/>
                <w:color w:val="000000"/>
              </w:rPr>
              <w:t>iii.</w:t>
            </w:r>
            <w:r w:rsidRPr="00941D80">
              <w:rPr>
                <w:rFonts w:ascii="Arial" w:eastAsia="Times New Roman" w:hAnsi="Arial" w:cs="Arial"/>
                <w:color w:val="000000"/>
              </w:rPr>
              <w:tab/>
              <w:t>Always double check formulas and numbers. If possible have somebody review your report for accuracy.</w:t>
            </w:r>
          </w:p>
          <w:p w14:paraId="1598DB12" w14:textId="77777777" w:rsidR="00941D80" w:rsidRPr="00941D80" w:rsidRDefault="00941D80" w:rsidP="00941D80">
            <w:pPr>
              <w:spacing w:after="0" w:line="240" w:lineRule="auto"/>
              <w:ind w:left="1440"/>
              <w:rPr>
                <w:rFonts w:ascii="Times New Roman" w:eastAsia="Times New Roman" w:hAnsi="Times New Roman" w:cs="Times New Roman"/>
                <w:sz w:val="24"/>
                <w:szCs w:val="24"/>
              </w:rPr>
            </w:pPr>
            <w:r w:rsidRPr="00941D80">
              <w:rPr>
                <w:rFonts w:ascii="Arial" w:eastAsia="Times New Roman" w:hAnsi="Arial" w:cs="Arial"/>
                <w:color w:val="000000"/>
              </w:rPr>
              <w:t>iv.</w:t>
            </w:r>
            <w:r w:rsidRPr="00941D80">
              <w:rPr>
                <w:rFonts w:ascii="Arial" w:eastAsia="Times New Roman" w:hAnsi="Arial" w:cs="Arial"/>
                <w:color w:val="000000"/>
              </w:rPr>
              <w:tab/>
              <w:t>Create an organized folder to save past copies of reports labeling them with the date. Others might want to reference historic reports to see how the information changes over time.</w:t>
            </w:r>
          </w:p>
          <w:p w14:paraId="6ED25139" w14:textId="45AACD86" w:rsidR="00941D80" w:rsidRPr="00941D80" w:rsidRDefault="00941D80" w:rsidP="000F2563">
            <w:pPr>
              <w:spacing w:after="0" w:line="240" w:lineRule="auto"/>
              <w:ind w:left="720"/>
              <w:rPr>
                <w:rFonts w:ascii="Times New Roman" w:eastAsia="Times New Roman" w:hAnsi="Times New Roman" w:cs="Times New Roman"/>
                <w:sz w:val="24"/>
                <w:szCs w:val="24"/>
              </w:rPr>
            </w:pPr>
            <w:r w:rsidRPr="00941D80">
              <w:rPr>
                <w:rFonts w:ascii="Arial" w:eastAsia="Times New Roman" w:hAnsi="Arial" w:cs="Arial"/>
                <w:color w:val="000000"/>
              </w:rPr>
              <w:t>b.</w:t>
            </w:r>
            <w:r w:rsidRPr="00941D80">
              <w:rPr>
                <w:rFonts w:ascii="Arial" w:eastAsia="Times New Roman" w:hAnsi="Arial" w:cs="Arial"/>
                <w:color w:val="000000"/>
              </w:rPr>
              <w:tab/>
              <w:t>Knowledge check (formative evaluation)</w:t>
            </w:r>
          </w:p>
          <w:p w14:paraId="5A624EED"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b/>
                <w:bCs/>
                <w:color w:val="000000"/>
              </w:rPr>
              <w:t>3. Objective 3- Summarize and explain data (B) efficiently and clearly (CR) when providing information to business team members (CN).</w:t>
            </w:r>
          </w:p>
          <w:p w14:paraId="087ACF97" w14:textId="77777777" w:rsidR="00941D80" w:rsidRPr="00941D80" w:rsidRDefault="00941D80" w:rsidP="00941D80">
            <w:pPr>
              <w:spacing w:after="0" w:line="240" w:lineRule="auto"/>
              <w:ind w:left="720"/>
              <w:rPr>
                <w:rFonts w:ascii="Times New Roman" w:eastAsia="Times New Roman" w:hAnsi="Times New Roman" w:cs="Times New Roman"/>
                <w:sz w:val="24"/>
                <w:szCs w:val="24"/>
              </w:rPr>
            </w:pPr>
            <w:r w:rsidRPr="00941D80">
              <w:rPr>
                <w:rFonts w:ascii="Arial" w:eastAsia="Times New Roman" w:hAnsi="Arial" w:cs="Arial"/>
                <w:color w:val="000000"/>
              </w:rPr>
              <w:t>a.</w:t>
            </w:r>
            <w:r w:rsidRPr="00941D80">
              <w:rPr>
                <w:rFonts w:ascii="Arial" w:eastAsia="Times New Roman" w:hAnsi="Arial" w:cs="Arial"/>
                <w:color w:val="000000"/>
              </w:rPr>
              <w:tab/>
              <w:t>Best practices:</w:t>
            </w:r>
          </w:p>
          <w:p w14:paraId="6A7A8023" w14:textId="58B8E7AE" w:rsidR="00941D80" w:rsidRPr="00941D80" w:rsidRDefault="00941D80" w:rsidP="00941D80">
            <w:pPr>
              <w:spacing w:after="0" w:line="240" w:lineRule="auto"/>
              <w:ind w:left="1440"/>
              <w:rPr>
                <w:rFonts w:ascii="Times New Roman" w:eastAsia="Times New Roman" w:hAnsi="Times New Roman" w:cs="Times New Roman"/>
                <w:sz w:val="24"/>
                <w:szCs w:val="24"/>
              </w:rPr>
            </w:pPr>
            <w:r w:rsidRPr="00941D80">
              <w:rPr>
                <w:rFonts w:ascii="Arial" w:eastAsia="Times New Roman" w:hAnsi="Arial" w:cs="Arial"/>
                <w:color w:val="000000"/>
              </w:rPr>
              <w:t>i.</w:t>
            </w:r>
            <w:r w:rsidRPr="00941D80">
              <w:rPr>
                <w:rFonts w:ascii="Arial" w:eastAsia="Times New Roman" w:hAnsi="Arial" w:cs="Arial"/>
                <w:color w:val="000000"/>
              </w:rPr>
              <w:tab/>
              <w:t>Determine who needs to receive the information and set up a schedule for communication.</w:t>
            </w:r>
          </w:p>
          <w:p w14:paraId="7892A5F7" w14:textId="73320D5F" w:rsidR="00941D80" w:rsidRPr="00941D80" w:rsidRDefault="00941D80" w:rsidP="00941D80">
            <w:pPr>
              <w:spacing w:after="0" w:line="240" w:lineRule="auto"/>
              <w:ind w:left="1440"/>
              <w:rPr>
                <w:rFonts w:ascii="Times New Roman" w:eastAsia="Times New Roman" w:hAnsi="Times New Roman" w:cs="Times New Roman"/>
                <w:sz w:val="24"/>
                <w:szCs w:val="24"/>
              </w:rPr>
            </w:pPr>
            <w:r w:rsidRPr="00941D80">
              <w:rPr>
                <w:rFonts w:ascii="Arial" w:eastAsia="Times New Roman" w:hAnsi="Arial" w:cs="Arial"/>
                <w:color w:val="000000"/>
              </w:rPr>
              <w:lastRenderedPageBreak/>
              <w:t>ii.</w:t>
            </w:r>
            <w:r w:rsidRPr="00941D80">
              <w:rPr>
                <w:rFonts w:ascii="Arial" w:eastAsia="Times New Roman" w:hAnsi="Arial" w:cs="Arial"/>
                <w:color w:val="000000"/>
              </w:rPr>
              <w:tab/>
              <w:t>Provide visual representation of the data and be intentional about formatting.</w:t>
            </w:r>
            <w:r w:rsidR="00765A81">
              <w:rPr>
                <w:rFonts w:ascii="Arial" w:eastAsia="Times New Roman" w:hAnsi="Arial" w:cs="Arial"/>
                <w:color w:val="000000"/>
              </w:rPr>
              <w:t xml:space="preserve"> Make sure numbers are formatted correctly and all charts have labels.</w:t>
            </w:r>
          </w:p>
          <w:p w14:paraId="2CF5DA1C" w14:textId="77777777" w:rsidR="00941D80" w:rsidRPr="00941D80" w:rsidRDefault="00941D80" w:rsidP="00941D80">
            <w:pPr>
              <w:spacing w:after="0" w:line="240" w:lineRule="auto"/>
              <w:ind w:left="1440"/>
              <w:rPr>
                <w:rFonts w:ascii="Times New Roman" w:eastAsia="Times New Roman" w:hAnsi="Times New Roman" w:cs="Times New Roman"/>
                <w:sz w:val="24"/>
                <w:szCs w:val="24"/>
              </w:rPr>
            </w:pPr>
            <w:r w:rsidRPr="00941D80">
              <w:rPr>
                <w:rFonts w:ascii="Arial" w:eastAsia="Times New Roman" w:hAnsi="Arial" w:cs="Arial"/>
                <w:color w:val="000000"/>
              </w:rPr>
              <w:t>iii.</w:t>
            </w:r>
            <w:r w:rsidRPr="00941D80">
              <w:rPr>
                <w:rFonts w:ascii="Arial" w:eastAsia="Times New Roman" w:hAnsi="Arial" w:cs="Arial"/>
                <w:color w:val="000000"/>
              </w:rPr>
              <w:tab/>
              <w:t>Send summaries of the data and provide context and business meaning. Call out any changes of how a report works or of assumptions being made.</w:t>
            </w:r>
          </w:p>
          <w:p w14:paraId="6EBD34DE" w14:textId="00CC92CD" w:rsidR="00941D80" w:rsidRPr="00941D80" w:rsidRDefault="00941D80" w:rsidP="00941D80">
            <w:pPr>
              <w:spacing w:after="0" w:line="240" w:lineRule="auto"/>
              <w:ind w:left="1440"/>
              <w:rPr>
                <w:rFonts w:ascii="Times New Roman" w:eastAsia="Times New Roman" w:hAnsi="Times New Roman" w:cs="Times New Roman"/>
                <w:sz w:val="24"/>
                <w:szCs w:val="24"/>
              </w:rPr>
            </w:pPr>
            <w:r w:rsidRPr="00941D80">
              <w:rPr>
                <w:rFonts w:ascii="Arial" w:eastAsia="Times New Roman" w:hAnsi="Arial" w:cs="Arial"/>
                <w:color w:val="000000"/>
              </w:rPr>
              <w:t>iv.</w:t>
            </w:r>
            <w:r w:rsidRPr="00941D80">
              <w:rPr>
                <w:rFonts w:ascii="Arial" w:eastAsia="Times New Roman" w:hAnsi="Arial" w:cs="Arial"/>
                <w:color w:val="000000"/>
              </w:rPr>
              <w:tab/>
              <w:t>Ask for feedback and be open to making improvements.</w:t>
            </w:r>
            <w:r w:rsidR="00765A81">
              <w:rPr>
                <w:rFonts w:ascii="Arial" w:eastAsia="Times New Roman" w:hAnsi="Arial" w:cs="Arial"/>
                <w:color w:val="000000"/>
              </w:rPr>
              <w:t xml:space="preserve"> See suggestions as an opportunity to improve your skills and make your project even more impactful!</w:t>
            </w:r>
          </w:p>
          <w:p w14:paraId="066C9100" w14:textId="7A6A4C04" w:rsidR="00941D80" w:rsidRDefault="00941D80" w:rsidP="000F2563">
            <w:pPr>
              <w:spacing w:after="0" w:line="240" w:lineRule="auto"/>
              <w:ind w:left="720"/>
              <w:rPr>
                <w:rFonts w:ascii="Arial" w:eastAsia="Times New Roman" w:hAnsi="Arial" w:cs="Arial"/>
                <w:color w:val="000000"/>
              </w:rPr>
            </w:pPr>
            <w:r w:rsidRPr="00941D80">
              <w:rPr>
                <w:rFonts w:ascii="Arial" w:eastAsia="Times New Roman" w:hAnsi="Arial" w:cs="Arial"/>
                <w:color w:val="000000"/>
              </w:rPr>
              <w:t>b.</w:t>
            </w:r>
            <w:r w:rsidRPr="00941D80">
              <w:rPr>
                <w:rFonts w:ascii="Arial" w:eastAsia="Times New Roman" w:hAnsi="Arial" w:cs="Arial"/>
                <w:color w:val="000000"/>
              </w:rPr>
              <w:tab/>
              <w:t>Knowledge check (formative evaluation</w:t>
            </w:r>
            <w:r w:rsidR="007A4128">
              <w:rPr>
                <w:rFonts w:ascii="Arial" w:eastAsia="Times New Roman" w:hAnsi="Arial" w:cs="Arial"/>
                <w:color w:val="000000"/>
              </w:rPr>
              <w:t>)</w:t>
            </w:r>
          </w:p>
          <w:p w14:paraId="23713193" w14:textId="00A7EEDB" w:rsidR="000F2563" w:rsidRPr="000F2563" w:rsidRDefault="00D91968" w:rsidP="00D91968">
            <w:pPr>
              <w:spacing w:after="0" w:line="240" w:lineRule="auto"/>
              <w:rPr>
                <w:rFonts w:ascii="Arial" w:eastAsia="Times New Roman" w:hAnsi="Arial" w:cs="Arial"/>
                <w:b/>
                <w:bCs/>
                <w:color w:val="000000"/>
              </w:rPr>
            </w:pPr>
            <w:r w:rsidRPr="00D91968">
              <w:rPr>
                <w:rFonts w:ascii="Arial" w:eastAsia="Times New Roman" w:hAnsi="Arial" w:cs="Arial"/>
                <w:b/>
                <w:bCs/>
                <w:color w:val="000000"/>
              </w:rPr>
              <w:t>3.</w:t>
            </w:r>
            <w:r>
              <w:rPr>
                <w:rFonts w:ascii="Arial" w:eastAsia="Times New Roman" w:hAnsi="Arial" w:cs="Arial"/>
                <w:color w:val="000000"/>
              </w:rPr>
              <w:t xml:space="preserve"> </w:t>
            </w:r>
            <w:r w:rsidRPr="00D91968">
              <w:rPr>
                <w:rFonts w:ascii="Arial" w:eastAsia="Times New Roman" w:hAnsi="Arial" w:cs="Arial"/>
                <w:b/>
                <w:bCs/>
                <w:color w:val="000000"/>
              </w:rPr>
              <w:t>Summative Evaluation</w:t>
            </w:r>
            <w:r w:rsidR="000F2563">
              <w:rPr>
                <w:rFonts w:ascii="Arial" w:eastAsia="Times New Roman" w:hAnsi="Arial" w:cs="Arial"/>
                <w:b/>
                <w:bCs/>
                <w:color w:val="000000"/>
              </w:rPr>
              <w:t xml:space="preserve"> Case Study</w:t>
            </w:r>
          </w:p>
          <w:p w14:paraId="0E036101"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b/>
                <w:bCs/>
                <w:color w:val="000000"/>
              </w:rPr>
              <w:t>4.Conclusion</w:t>
            </w:r>
          </w:p>
          <w:p w14:paraId="32AD1917" w14:textId="3594BB9D" w:rsidR="00941D80" w:rsidRPr="00941D80" w:rsidRDefault="00941D80" w:rsidP="00941D80">
            <w:pPr>
              <w:spacing w:after="0" w:line="240" w:lineRule="auto"/>
              <w:ind w:left="720"/>
              <w:rPr>
                <w:rFonts w:ascii="Times New Roman" w:eastAsia="Times New Roman" w:hAnsi="Times New Roman" w:cs="Times New Roman"/>
                <w:sz w:val="24"/>
                <w:szCs w:val="24"/>
              </w:rPr>
            </w:pPr>
            <w:r w:rsidRPr="00941D80">
              <w:rPr>
                <w:rFonts w:ascii="Arial" w:eastAsia="Times New Roman" w:hAnsi="Arial" w:cs="Arial"/>
                <w:color w:val="000000"/>
              </w:rPr>
              <w:t>a.</w:t>
            </w:r>
            <w:r w:rsidRPr="00941D80">
              <w:rPr>
                <w:rFonts w:ascii="Arial" w:eastAsia="Times New Roman" w:hAnsi="Arial" w:cs="Arial"/>
                <w:color w:val="000000"/>
              </w:rPr>
              <w:tab/>
            </w:r>
            <w:r w:rsidR="000F2563">
              <w:rPr>
                <w:rFonts w:ascii="Arial" w:eastAsia="Times New Roman" w:hAnsi="Arial" w:cs="Arial"/>
                <w:color w:val="000000"/>
              </w:rPr>
              <w:t>Go to manager survey</w:t>
            </w:r>
          </w:p>
          <w:p w14:paraId="35A843E6" w14:textId="77777777" w:rsidR="00941D80" w:rsidRPr="00941D80" w:rsidRDefault="00941D80" w:rsidP="00941D80">
            <w:pPr>
              <w:spacing w:after="0" w:line="240" w:lineRule="auto"/>
              <w:ind w:left="720"/>
              <w:rPr>
                <w:rFonts w:ascii="Times New Roman" w:eastAsia="Times New Roman" w:hAnsi="Times New Roman" w:cs="Times New Roman"/>
                <w:sz w:val="24"/>
                <w:szCs w:val="24"/>
              </w:rPr>
            </w:pPr>
            <w:r w:rsidRPr="00941D80">
              <w:rPr>
                <w:rFonts w:ascii="Arial" w:eastAsia="Times New Roman" w:hAnsi="Arial" w:cs="Arial"/>
                <w:color w:val="000000"/>
              </w:rPr>
              <w:t>b.</w:t>
            </w:r>
            <w:r w:rsidRPr="00941D80">
              <w:rPr>
                <w:rFonts w:ascii="Arial" w:eastAsia="Times New Roman" w:hAnsi="Arial" w:cs="Arial"/>
                <w:color w:val="000000"/>
              </w:rPr>
              <w:tab/>
              <w:t>Download job aid</w:t>
            </w:r>
          </w:p>
          <w:p w14:paraId="13419F68" w14:textId="77777777" w:rsidR="00941D80" w:rsidRPr="00941D80" w:rsidRDefault="00941D80" w:rsidP="00941D80">
            <w:pPr>
              <w:spacing w:after="0" w:line="240" w:lineRule="auto"/>
              <w:rPr>
                <w:rFonts w:ascii="Times New Roman" w:eastAsia="Times New Roman" w:hAnsi="Times New Roman" w:cs="Times New Roman"/>
                <w:sz w:val="24"/>
                <w:szCs w:val="24"/>
              </w:rPr>
            </w:pPr>
          </w:p>
        </w:tc>
      </w:tr>
    </w:tbl>
    <w:p w14:paraId="590DB24B" w14:textId="77777777" w:rsidR="00941D80" w:rsidRPr="00941D80" w:rsidRDefault="00941D80" w:rsidP="00941D80">
      <w:pPr>
        <w:spacing w:after="0" w:line="240" w:lineRule="auto"/>
        <w:rPr>
          <w:rFonts w:ascii="Times New Roman" w:eastAsia="Times New Roman" w:hAnsi="Times New Roman" w:cs="Times New Roman"/>
          <w:sz w:val="24"/>
          <w:szCs w:val="24"/>
        </w:rPr>
      </w:pPr>
    </w:p>
    <w:p w14:paraId="7D7DD53D"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b/>
          <w:bCs/>
          <w:color w:val="000000"/>
          <w:sz w:val="20"/>
          <w:szCs w:val="20"/>
        </w:rPr>
        <w:t>Course Deliverables</w:t>
      </w:r>
    </w:p>
    <w:tbl>
      <w:tblPr>
        <w:tblW w:w="0" w:type="auto"/>
        <w:tblCellMar>
          <w:top w:w="15" w:type="dxa"/>
          <w:left w:w="15" w:type="dxa"/>
          <w:bottom w:w="15" w:type="dxa"/>
          <w:right w:w="15" w:type="dxa"/>
        </w:tblCellMar>
        <w:tblLook w:val="04A0" w:firstRow="1" w:lastRow="0" w:firstColumn="1" w:lastColumn="0" w:noHBand="0" w:noVBand="1"/>
      </w:tblPr>
      <w:tblGrid>
        <w:gridCol w:w="2194"/>
        <w:gridCol w:w="7156"/>
      </w:tblGrid>
      <w:tr w:rsidR="00EA04AF" w:rsidRPr="00941D80" w14:paraId="4FB783CF" w14:textId="77777777" w:rsidTr="00941D80">
        <w:trPr>
          <w:trHeight w:val="485"/>
        </w:trPr>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5F6A77E0"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LMS Platform or Authoring Tool to be Used:</w:t>
            </w:r>
          </w:p>
        </w:tc>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1285A9D0"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Articulate Storyline- module</w:t>
            </w:r>
          </w:p>
          <w:p w14:paraId="41ECCBE0" w14:textId="77777777" w:rsidR="00941D80" w:rsidRDefault="00941D80" w:rsidP="00941D80">
            <w:pPr>
              <w:spacing w:after="0" w:line="240" w:lineRule="auto"/>
              <w:rPr>
                <w:rFonts w:ascii="Arial" w:eastAsia="Times New Roman" w:hAnsi="Arial" w:cs="Arial"/>
                <w:color w:val="000000"/>
              </w:rPr>
            </w:pPr>
            <w:r w:rsidRPr="00941D80">
              <w:rPr>
                <w:rFonts w:ascii="Arial" w:eastAsia="Times New Roman" w:hAnsi="Arial" w:cs="Arial"/>
                <w:color w:val="000000"/>
              </w:rPr>
              <w:t>Canva- job aid</w:t>
            </w:r>
          </w:p>
          <w:p w14:paraId="2CD05772" w14:textId="67F66DFA" w:rsidR="001E396C" w:rsidRPr="001E396C" w:rsidRDefault="001E396C" w:rsidP="00941D80">
            <w:pPr>
              <w:spacing w:after="0" w:line="240" w:lineRule="auto"/>
              <w:rPr>
                <w:rFonts w:ascii="Arial" w:eastAsia="Times New Roman" w:hAnsi="Arial" w:cs="Arial"/>
                <w:color w:val="000000"/>
              </w:rPr>
            </w:pPr>
            <w:r>
              <w:rPr>
                <w:rFonts w:ascii="Arial" w:eastAsia="Times New Roman" w:hAnsi="Arial" w:cs="Arial"/>
                <w:color w:val="000000"/>
              </w:rPr>
              <w:t>Images- Powerpoint, Snagit</w:t>
            </w:r>
            <w:r>
              <w:rPr>
                <w:rFonts w:ascii="Arial" w:eastAsia="Times New Roman" w:hAnsi="Arial" w:cs="Arial"/>
                <w:color w:val="000000"/>
              </w:rPr>
              <w:br/>
              <w:t>Video- Camtasia</w:t>
            </w:r>
          </w:p>
        </w:tc>
      </w:tr>
      <w:tr w:rsidR="00EA04AF" w:rsidRPr="00941D80" w14:paraId="2CB5C56F" w14:textId="77777777" w:rsidTr="00941D80">
        <w:trPr>
          <w:trHeight w:val="485"/>
        </w:trPr>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4E487C68"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Description of Deliverables / Course Assets:</w:t>
            </w:r>
          </w:p>
        </w:tc>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1A3D3BE9" w14:textId="7DFCB7C0" w:rsidR="00EA04AF" w:rsidRDefault="00941D80" w:rsidP="00941D80">
            <w:pPr>
              <w:spacing w:after="0" w:line="240" w:lineRule="auto"/>
              <w:rPr>
                <w:rFonts w:ascii="Arial" w:eastAsia="Times New Roman" w:hAnsi="Arial" w:cs="Arial"/>
                <w:color w:val="000000"/>
              </w:rPr>
            </w:pPr>
            <w:r w:rsidRPr="00941D80">
              <w:rPr>
                <w:rFonts w:ascii="Arial" w:eastAsia="Times New Roman" w:hAnsi="Arial" w:cs="Arial"/>
                <w:color w:val="000000"/>
              </w:rPr>
              <w:t>10-20 minute asynchronous, interactive learning module explaining and demonstrating</w:t>
            </w:r>
            <w:r w:rsidR="00EA04AF">
              <w:rPr>
                <w:rFonts w:ascii="Arial" w:eastAsia="Times New Roman" w:hAnsi="Arial" w:cs="Arial"/>
                <w:color w:val="000000"/>
              </w:rPr>
              <w:t xml:space="preserve"> (through video)</w:t>
            </w:r>
            <w:r w:rsidRPr="00941D80">
              <w:rPr>
                <w:rFonts w:ascii="Arial" w:eastAsia="Times New Roman" w:hAnsi="Arial" w:cs="Arial"/>
                <w:color w:val="000000"/>
              </w:rPr>
              <w:t xml:space="preserve"> business data analysis best practices</w:t>
            </w:r>
            <w:r w:rsidR="00EA04AF">
              <w:rPr>
                <w:rFonts w:ascii="Arial" w:eastAsia="Times New Roman" w:hAnsi="Arial" w:cs="Arial"/>
                <w:color w:val="000000"/>
              </w:rPr>
              <w:t>- evaluation will be done through formative knowledge checks and a summative case-based exam</w:t>
            </w:r>
          </w:p>
          <w:p w14:paraId="4DD98450" w14:textId="3A301969" w:rsidR="00941D80" w:rsidRPr="00941D80" w:rsidRDefault="00EA04AF" w:rsidP="00941D80">
            <w:pPr>
              <w:spacing w:after="0" w:line="240" w:lineRule="auto"/>
              <w:rPr>
                <w:rFonts w:ascii="Times New Roman" w:eastAsia="Times New Roman" w:hAnsi="Times New Roman" w:cs="Times New Roman"/>
                <w:sz w:val="24"/>
                <w:szCs w:val="24"/>
              </w:rPr>
            </w:pPr>
            <w:r>
              <w:rPr>
                <w:rFonts w:ascii="Arial" w:eastAsia="Times New Roman" w:hAnsi="Arial" w:cs="Arial"/>
                <w:color w:val="000000"/>
              </w:rPr>
              <w:t>A</w:t>
            </w:r>
            <w:r w:rsidR="00941D80" w:rsidRPr="00941D80">
              <w:rPr>
                <w:rFonts w:ascii="Arial" w:eastAsia="Times New Roman" w:hAnsi="Arial" w:cs="Arial"/>
                <w:color w:val="000000"/>
              </w:rPr>
              <w:t xml:space="preserve"> digital job aid reminding participants of key best practices.</w:t>
            </w:r>
          </w:p>
        </w:tc>
      </w:tr>
    </w:tbl>
    <w:p w14:paraId="5463FB08" w14:textId="77777777" w:rsidR="00941D80" w:rsidRPr="00941D80" w:rsidRDefault="00941D80" w:rsidP="00941D80">
      <w:pPr>
        <w:spacing w:after="0" w:line="240" w:lineRule="auto"/>
        <w:rPr>
          <w:rFonts w:ascii="Times New Roman" w:eastAsia="Times New Roman" w:hAnsi="Times New Roman" w:cs="Times New Roman"/>
          <w:sz w:val="24"/>
          <w:szCs w:val="24"/>
        </w:rPr>
      </w:pPr>
    </w:p>
    <w:p w14:paraId="1AA2353B"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b/>
          <w:bCs/>
          <w:color w:val="000000"/>
          <w:sz w:val="20"/>
          <w:szCs w:val="20"/>
        </w:rPr>
        <w:t>ID Reflection</w:t>
      </w:r>
    </w:p>
    <w:tbl>
      <w:tblPr>
        <w:tblW w:w="0" w:type="auto"/>
        <w:tblCellMar>
          <w:top w:w="15" w:type="dxa"/>
          <w:left w:w="15" w:type="dxa"/>
          <w:bottom w:w="15" w:type="dxa"/>
          <w:right w:w="15" w:type="dxa"/>
        </w:tblCellMar>
        <w:tblLook w:val="04A0" w:firstRow="1" w:lastRow="0" w:firstColumn="1" w:lastColumn="0" w:noHBand="0" w:noVBand="1"/>
      </w:tblPr>
      <w:tblGrid>
        <w:gridCol w:w="2461"/>
        <w:gridCol w:w="6889"/>
      </w:tblGrid>
      <w:tr w:rsidR="00941D80" w:rsidRPr="00941D80" w14:paraId="2D835CB1" w14:textId="77777777" w:rsidTr="00941D80">
        <w:trPr>
          <w:trHeight w:val="485"/>
        </w:trPr>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5BE0CB4F"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How does learning about this topic apply to your future professional plans?</w:t>
            </w:r>
          </w:p>
        </w:tc>
        <w:tc>
          <w:tcPr>
            <w:tcW w:w="0" w:type="auto"/>
            <w:tcBorders>
              <w:top w:val="dotted" w:sz="4" w:space="0" w:color="000000"/>
              <w:left w:val="dotted" w:sz="4" w:space="0" w:color="000000"/>
              <w:bottom w:val="dotted" w:sz="4" w:space="0" w:color="000000"/>
              <w:right w:val="dotted" w:sz="4" w:space="0" w:color="000000"/>
            </w:tcBorders>
            <w:tcMar>
              <w:top w:w="100" w:type="dxa"/>
              <w:left w:w="100" w:type="dxa"/>
              <w:bottom w:w="100" w:type="dxa"/>
              <w:right w:w="100" w:type="dxa"/>
            </w:tcMar>
            <w:hideMark/>
          </w:tcPr>
          <w:p w14:paraId="59E47C5A"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rPr>
              <w:t>I have recently decided to pursue corporate instructional design. Many of the companies I will be applying to use instructional designers to develop training for new hires. They are interested in motivating learners to be engaged in the course and want to ensure training modules are relevant to employee tasks and performance. This topic uses my prior experience as a supply chain analyst but includes information that is relevant to many industries and positions. This information is fairly easy to understand but would definitely help increase efficiency in many organizations. I believe it would serve as a good sample portfolio piece to demonstrate my relevant ID skills and to show how I can creatively approach a performance training topic. </w:t>
            </w:r>
          </w:p>
        </w:tc>
      </w:tr>
    </w:tbl>
    <w:p w14:paraId="2387BD88" w14:textId="77777777" w:rsidR="00941D80" w:rsidRPr="00941D80" w:rsidRDefault="00941D80" w:rsidP="00941D80">
      <w:pPr>
        <w:spacing w:after="0" w:line="240" w:lineRule="auto"/>
        <w:rPr>
          <w:rFonts w:ascii="Times New Roman" w:eastAsia="Times New Roman" w:hAnsi="Times New Roman" w:cs="Times New Roman"/>
          <w:sz w:val="24"/>
          <w:szCs w:val="24"/>
        </w:rPr>
      </w:pPr>
    </w:p>
    <w:p w14:paraId="297ECBF8"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b/>
          <w:bCs/>
          <w:color w:val="000000"/>
          <w:sz w:val="20"/>
          <w:szCs w:val="20"/>
        </w:rPr>
        <w:t>Resources:</w:t>
      </w:r>
    </w:p>
    <w:p w14:paraId="0063C077" w14:textId="77777777" w:rsidR="00941D80" w:rsidRPr="00941D80" w:rsidRDefault="00941D80" w:rsidP="00941D80">
      <w:pPr>
        <w:spacing w:after="0" w:line="240" w:lineRule="auto"/>
        <w:rPr>
          <w:rFonts w:ascii="Times New Roman" w:eastAsia="Times New Roman" w:hAnsi="Times New Roman" w:cs="Times New Roman"/>
          <w:sz w:val="24"/>
          <w:szCs w:val="24"/>
        </w:rPr>
      </w:pPr>
    </w:p>
    <w:p w14:paraId="0DDB40C4"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sz w:val="20"/>
          <w:szCs w:val="20"/>
        </w:rPr>
        <w:t xml:space="preserve">Pappas, C. (2013, May 9). </w:t>
      </w:r>
      <w:r w:rsidRPr="00941D80">
        <w:rPr>
          <w:rFonts w:ascii="Arial" w:eastAsia="Times New Roman" w:hAnsi="Arial" w:cs="Arial"/>
          <w:i/>
          <w:iCs/>
          <w:color w:val="000000"/>
          <w:sz w:val="20"/>
          <w:szCs w:val="20"/>
        </w:rPr>
        <w:t xml:space="preserve">The adult learning theory: Andragogy of Malcolm Knowles. </w:t>
      </w:r>
      <w:hyperlink r:id="rId7" w:history="1">
        <w:r w:rsidRPr="00941D80">
          <w:rPr>
            <w:rFonts w:ascii="Arial" w:eastAsia="Times New Roman" w:hAnsi="Arial" w:cs="Arial"/>
            <w:color w:val="1155CC"/>
            <w:sz w:val="20"/>
            <w:szCs w:val="20"/>
            <w:u w:val="single"/>
          </w:rPr>
          <w:t>https://elearningindustry.com/the-adult-learning-theory-andragogy-of-malcolm-knowles</w:t>
        </w:r>
      </w:hyperlink>
    </w:p>
    <w:p w14:paraId="2F506723" w14:textId="77777777" w:rsidR="00941D80" w:rsidRPr="00941D80" w:rsidRDefault="00941D80" w:rsidP="00941D80">
      <w:pPr>
        <w:spacing w:after="0" w:line="240" w:lineRule="auto"/>
        <w:rPr>
          <w:rFonts w:ascii="Times New Roman" w:eastAsia="Times New Roman" w:hAnsi="Times New Roman" w:cs="Times New Roman"/>
          <w:sz w:val="24"/>
          <w:szCs w:val="24"/>
        </w:rPr>
      </w:pPr>
    </w:p>
    <w:p w14:paraId="3A9179F2" w14:textId="77777777" w:rsidR="00941D80" w:rsidRPr="00941D80" w:rsidRDefault="00941D80" w:rsidP="00941D80">
      <w:pPr>
        <w:spacing w:after="0" w:line="240" w:lineRule="auto"/>
        <w:rPr>
          <w:rFonts w:ascii="Times New Roman" w:eastAsia="Times New Roman" w:hAnsi="Times New Roman" w:cs="Times New Roman"/>
          <w:sz w:val="24"/>
          <w:szCs w:val="24"/>
        </w:rPr>
      </w:pPr>
      <w:r w:rsidRPr="00941D80">
        <w:rPr>
          <w:rFonts w:ascii="Arial" w:eastAsia="Times New Roman" w:hAnsi="Arial" w:cs="Arial"/>
          <w:color w:val="000000"/>
          <w:sz w:val="20"/>
          <w:szCs w:val="20"/>
        </w:rPr>
        <w:lastRenderedPageBreak/>
        <w:t xml:space="preserve">2021. </w:t>
      </w:r>
      <w:r w:rsidRPr="00941D80">
        <w:rPr>
          <w:rFonts w:ascii="Arial" w:eastAsia="Times New Roman" w:hAnsi="Arial" w:cs="Arial"/>
          <w:i/>
          <w:iCs/>
          <w:color w:val="000000"/>
          <w:sz w:val="20"/>
          <w:szCs w:val="20"/>
        </w:rPr>
        <w:t xml:space="preserve">Adult learning principles. </w:t>
      </w:r>
      <w:r w:rsidRPr="00941D80">
        <w:rPr>
          <w:rFonts w:ascii="Arial" w:eastAsia="Times New Roman" w:hAnsi="Arial" w:cs="Arial"/>
          <w:color w:val="000000"/>
          <w:sz w:val="20"/>
          <w:szCs w:val="20"/>
        </w:rPr>
        <w:t>Valamis Group.https://www.valamis.com/hub/adult-learning-principles#choose-how-to-learn</w:t>
      </w:r>
    </w:p>
    <w:p w14:paraId="45635A4D" w14:textId="77777777" w:rsidR="000D3AF4" w:rsidRDefault="00672380"/>
    <w:sectPr w:rsidR="000D3AF4">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5065641" w14:textId="77777777" w:rsidR="00672380" w:rsidRDefault="00672380" w:rsidP="00C644C7">
      <w:pPr>
        <w:spacing w:after="0" w:line="240" w:lineRule="auto"/>
      </w:pPr>
      <w:r>
        <w:separator/>
      </w:r>
    </w:p>
  </w:endnote>
  <w:endnote w:type="continuationSeparator" w:id="0">
    <w:p w14:paraId="5737492C" w14:textId="77777777" w:rsidR="00672380" w:rsidRDefault="00672380" w:rsidP="00C644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12803481"/>
      <w:docPartObj>
        <w:docPartGallery w:val="Page Numbers (Bottom of Page)"/>
        <w:docPartUnique/>
      </w:docPartObj>
    </w:sdtPr>
    <w:sdtEndPr>
      <w:rPr>
        <w:noProof/>
      </w:rPr>
    </w:sdtEndPr>
    <w:sdtContent>
      <w:p w14:paraId="6F8844F5" w14:textId="40C57886" w:rsidR="00C644C7" w:rsidRDefault="00C644C7">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C94A050" w14:textId="77777777" w:rsidR="00C644C7" w:rsidRDefault="00C644C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D2CA84A" w14:textId="77777777" w:rsidR="00672380" w:rsidRDefault="00672380" w:rsidP="00C644C7">
      <w:pPr>
        <w:spacing w:after="0" w:line="240" w:lineRule="auto"/>
      </w:pPr>
      <w:r>
        <w:separator/>
      </w:r>
    </w:p>
  </w:footnote>
  <w:footnote w:type="continuationSeparator" w:id="0">
    <w:p w14:paraId="264DFD01" w14:textId="77777777" w:rsidR="00672380" w:rsidRDefault="00672380" w:rsidP="00C644C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607417"/>
    <w:multiLevelType w:val="multilevel"/>
    <w:tmpl w:val="F3908D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78049C9"/>
    <w:multiLevelType w:val="multilevel"/>
    <w:tmpl w:val="BB0419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6281F5E"/>
    <w:multiLevelType w:val="multilevel"/>
    <w:tmpl w:val="425C29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E600C56"/>
    <w:multiLevelType w:val="hybridMultilevel"/>
    <w:tmpl w:val="EE781D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1D80"/>
    <w:rsid w:val="00027504"/>
    <w:rsid w:val="000F2563"/>
    <w:rsid w:val="00134DE5"/>
    <w:rsid w:val="001E396C"/>
    <w:rsid w:val="00511147"/>
    <w:rsid w:val="005613E1"/>
    <w:rsid w:val="00672380"/>
    <w:rsid w:val="0072458B"/>
    <w:rsid w:val="00765A81"/>
    <w:rsid w:val="007A4128"/>
    <w:rsid w:val="00941D80"/>
    <w:rsid w:val="00BE4850"/>
    <w:rsid w:val="00C644C7"/>
    <w:rsid w:val="00C9616E"/>
    <w:rsid w:val="00D16CD8"/>
    <w:rsid w:val="00D91968"/>
    <w:rsid w:val="00D922E3"/>
    <w:rsid w:val="00DE5D26"/>
    <w:rsid w:val="00E10B07"/>
    <w:rsid w:val="00E425EA"/>
    <w:rsid w:val="00EA04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DA6D80"/>
  <w15:chartTrackingRefBased/>
  <w15:docId w15:val="{E79D87E7-DD98-4E38-A89F-58CAB3C50C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41D8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DefaultParagraphFont"/>
    <w:rsid w:val="00941D80"/>
  </w:style>
  <w:style w:type="character" w:styleId="Hyperlink">
    <w:name w:val="Hyperlink"/>
    <w:basedOn w:val="DefaultParagraphFont"/>
    <w:uiPriority w:val="99"/>
    <w:semiHidden/>
    <w:unhideWhenUsed/>
    <w:rsid w:val="00941D80"/>
    <w:rPr>
      <w:color w:val="0000FF"/>
      <w:u w:val="single"/>
    </w:rPr>
  </w:style>
  <w:style w:type="paragraph" w:styleId="Header">
    <w:name w:val="header"/>
    <w:basedOn w:val="Normal"/>
    <w:link w:val="HeaderChar"/>
    <w:uiPriority w:val="99"/>
    <w:unhideWhenUsed/>
    <w:rsid w:val="00C644C7"/>
    <w:pPr>
      <w:tabs>
        <w:tab w:val="center" w:pos="4680"/>
        <w:tab w:val="right" w:pos="9360"/>
      </w:tabs>
      <w:spacing w:after="0" w:line="240" w:lineRule="auto"/>
    </w:pPr>
  </w:style>
  <w:style w:type="character" w:customStyle="1" w:styleId="HeaderChar">
    <w:name w:val="Header Char"/>
    <w:basedOn w:val="DefaultParagraphFont"/>
    <w:link w:val="Header"/>
    <w:uiPriority w:val="99"/>
    <w:rsid w:val="00C644C7"/>
  </w:style>
  <w:style w:type="paragraph" w:styleId="Footer">
    <w:name w:val="footer"/>
    <w:basedOn w:val="Normal"/>
    <w:link w:val="FooterChar"/>
    <w:uiPriority w:val="99"/>
    <w:unhideWhenUsed/>
    <w:rsid w:val="00C644C7"/>
    <w:pPr>
      <w:tabs>
        <w:tab w:val="center" w:pos="4680"/>
        <w:tab w:val="right" w:pos="9360"/>
      </w:tabs>
      <w:spacing w:after="0" w:line="240" w:lineRule="auto"/>
    </w:pPr>
  </w:style>
  <w:style w:type="character" w:customStyle="1" w:styleId="FooterChar">
    <w:name w:val="Footer Char"/>
    <w:basedOn w:val="DefaultParagraphFont"/>
    <w:link w:val="Footer"/>
    <w:uiPriority w:val="99"/>
    <w:rsid w:val="00C644C7"/>
  </w:style>
  <w:style w:type="paragraph" w:styleId="ListParagraph">
    <w:name w:val="List Paragraph"/>
    <w:basedOn w:val="Normal"/>
    <w:uiPriority w:val="34"/>
    <w:qFormat/>
    <w:rsid w:val="00E10B0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973782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elearningindustry.com/the-adult-learning-theory-andragogy-of-malcolm-knowle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321</TotalTime>
  <Pages>5</Pages>
  <Words>1299</Words>
  <Characters>7408</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Amanda Lambert</dc:creator>
  <cp:keywords/>
  <dc:description/>
  <cp:lastModifiedBy>Amanda Lambert</cp:lastModifiedBy>
  <cp:revision>11</cp:revision>
  <dcterms:created xsi:type="dcterms:W3CDTF">2021-01-24T21:09:00Z</dcterms:created>
  <dcterms:modified xsi:type="dcterms:W3CDTF">2021-03-01T20:06:00Z</dcterms:modified>
</cp:coreProperties>
</file>